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D2" w:rsidRDefault="00593552" w:rsidP="00593552">
      <w:pPr>
        <w:jc w:val="center"/>
      </w:pPr>
      <w:r>
        <w:t>БИЛЕТЫ ПО ЛИТУРГИКЕ</w:t>
      </w:r>
    </w:p>
    <w:p w:rsidR="00593552" w:rsidRDefault="00593552" w:rsidP="00593552">
      <w:pPr>
        <w:jc w:val="center"/>
      </w:pPr>
      <w:r>
        <w:t>3 КУРС</w:t>
      </w:r>
    </w:p>
    <w:p w:rsidR="00593552" w:rsidRDefault="00593552" w:rsidP="00593552">
      <w:r>
        <w:t>Билет 1</w:t>
      </w:r>
    </w:p>
    <w:p w:rsidR="00593552" w:rsidRDefault="00593552" w:rsidP="00593552">
      <w:r>
        <w:t>1. Великий пост. Его древ</w:t>
      </w:r>
      <w:r w:rsidR="008259CB">
        <w:t>н</w:t>
      </w:r>
      <w:r>
        <w:t>ость и значение.</w:t>
      </w:r>
    </w:p>
    <w:p w:rsidR="00593552" w:rsidRDefault="00593552" w:rsidP="00593552">
      <w:r>
        <w:t>2. Литургия Преждеосвященных Даров</w:t>
      </w:r>
      <w:proofErr w:type="gramStart"/>
      <w:r>
        <w:t>.</w:t>
      </w:r>
      <w:proofErr w:type="gramEnd"/>
      <w:r>
        <w:t xml:space="preserve"> История происхождения и порядок отправления.</w:t>
      </w:r>
    </w:p>
    <w:p w:rsidR="00593552" w:rsidRDefault="00593552" w:rsidP="00593552"/>
    <w:p w:rsidR="00593552" w:rsidRDefault="00593552" w:rsidP="00593552">
      <w:r>
        <w:t>Билет 2</w:t>
      </w:r>
    </w:p>
    <w:p w:rsidR="00593552" w:rsidRDefault="00593552" w:rsidP="00593552">
      <w:r>
        <w:t>1. Понятие о Триоди Постной и великопостном богослужении.</w:t>
      </w:r>
    </w:p>
    <w:p w:rsidR="00593552" w:rsidRDefault="00593552" w:rsidP="00593552">
      <w:r>
        <w:t>2. Богослужебные особенности подготовительных недель перед</w:t>
      </w:r>
      <w:proofErr w:type="gramStart"/>
      <w:r>
        <w:t xml:space="preserve"> С</w:t>
      </w:r>
      <w:proofErr w:type="gramEnd"/>
      <w:r>
        <w:t xml:space="preserve">в. </w:t>
      </w:r>
      <w:proofErr w:type="spellStart"/>
      <w:r>
        <w:t>Четыредесятницей</w:t>
      </w:r>
      <w:proofErr w:type="spellEnd"/>
      <w:r>
        <w:t>.</w:t>
      </w:r>
    </w:p>
    <w:p w:rsidR="00593552" w:rsidRDefault="00593552" w:rsidP="00593552"/>
    <w:p w:rsidR="00593552" w:rsidRDefault="00593552" w:rsidP="00593552">
      <w:r>
        <w:t>Билет 3</w:t>
      </w:r>
    </w:p>
    <w:p w:rsidR="00593552" w:rsidRDefault="00593552" w:rsidP="00593552">
      <w:r>
        <w:t>1. Порядок великопостных служб и их особенности.</w:t>
      </w:r>
    </w:p>
    <w:p w:rsidR="00593552" w:rsidRDefault="00593552" w:rsidP="00593552">
      <w:r>
        <w:t>2. Назначение и содержание Цветной Триоди.</w:t>
      </w:r>
    </w:p>
    <w:p w:rsidR="00593552" w:rsidRDefault="00593552" w:rsidP="00593552"/>
    <w:p w:rsidR="00593552" w:rsidRDefault="00593552" w:rsidP="00593552">
      <w:r>
        <w:t>Билет 4</w:t>
      </w:r>
    </w:p>
    <w:p w:rsidR="00593552" w:rsidRDefault="00593552" w:rsidP="00593552">
      <w:r>
        <w:t xml:space="preserve">1. Св. отцы и церковные </w:t>
      </w:r>
      <w:proofErr w:type="gramStart"/>
      <w:r>
        <w:t>правила</w:t>
      </w:r>
      <w:proofErr w:type="gramEnd"/>
      <w:r>
        <w:t xml:space="preserve"> свидетельствующие о посте.</w:t>
      </w:r>
    </w:p>
    <w:p w:rsidR="00593552" w:rsidRDefault="00593552" w:rsidP="00593552">
      <w:r>
        <w:t>2. Богослужебные особенности на 1-ой седмице Великого поста.</w:t>
      </w:r>
    </w:p>
    <w:p w:rsidR="00593552" w:rsidRDefault="00593552" w:rsidP="00593552"/>
    <w:p w:rsidR="00593552" w:rsidRDefault="00593552" w:rsidP="00593552">
      <w:r>
        <w:t>Билет 5</w:t>
      </w:r>
    </w:p>
    <w:p w:rsidR="00593552" w:rsidRDefault="00593552" w:rsidP="00593552">
      <w:r>
        <w:t>1. Уставные особенности вечерни сыропустной недели. Чин прощения.</w:t>
      </w:r>
    </w:p>
    <w:p w:rsidR="00593552" w:rsidRDefault="00593552" w:rsidP="00593552">
      <w:r>
        <w:t>2. Порядок чтения великопостных часов.</w:t>
      </w:r>
    </w:p>
    <w:p w:rsidR="00593552" w:rsidRDefault="00593552" w:rsidP="00593552"/>
    <w:p w:rsidR="00593552" w:rsidRDefault="00593552" w:rsidP="00593552">
      <w:r>
        <w:t>Билет 6</w:t>
      </w:r>
    </w:p>
    <w:p w:rsidR="00593552" w:rsidRDefault="00593552" w:rsidP="00593552">
      <w:r>
        <w:t xml:space="preserve">1. </w:t>
      </w:r>
      <w:proofErr w:type="spellStart"/>
      <w:r>
        <w:t>Последование</w:t>
      </w:r>
      <w:proofErr w:type="spellEnd"/>
      <w:r>
        <w:t xml:space="preserve"> Великого повечерия в Великом посту.</w:t>
      </w:r>
    </w:p>
    <w:p w:rsidR="00593552" w:rsidRDefault="00593552" w:rsidP="00593552">
      <w:r>
        <w:lastRenderedPageBreak/>
        <w:t>2. Приготовление и освящение Святых Даров для Литургии Преждеосвященных Даров.</w:t>
      </w:r>
    </w:p>
    <w:p w:rsidR="00593552" w:rsidRDefault="00593552" w:rsidP="00593552"/>
    <w:p w:rsidR="00593552" w:rsidRDefault="00593552" w:rsidP="00593552">
      <w:r>
        <w:t>Билет 7</w:t>
      </w:r>
    </w:p>
    <w:p w:rsidR="00593552" w:rsidRDefault="00593552" w:rsidP="00593552">
      <w:r>
        <w:t xml:space="preserve">1. </w:t>
      </w:r>
      <w:proofErr w:type="gramStart"/>
      <w:r>
        <w:t>Изобразительны</w:t>
      </w:r>
      <w:proofErr w:type="gramEnd"/>
      <w:r>
        <w:t xml:space="preserve"> и Великопостная вечерня.</w:t>
      </w:r>
    </w:p>
    <w:p w:rsidR="00593552" w:rsidRDefault="00593552" w:rsidP="00593552">
      <w:r>
        <w:t xml:space="preserve">2. Чин Литургии Преждеосвященных Даров до </w:t>
      </w:r>
      <w:proofErr w:type="spellStart"/>
      <w:r>
        <w:t>ектении</w:t>
      </w:r>
      <w:proofErr w:type="spellEnd"/>
      <w:r>
        <w:t xml:space="preserve"> «</w:t>
      </w:r>
      <w:proofErr w:type="spellStart"/>
      <w:r>
        <w:t>Рцем</w:t>
      </w:r>
      <w:proofErr w:type="spellEnd"/>
      <w:r>
        <w:t xml:space="preserve"> </w:t>
      </w:r>
      <w:proofErr w:type="spellStart"/>
      <w:r>
        <w:t>вси</w:t>
      </w:r>
      <w:proofErr w:type="spellEnd"/>
      <w:r>
        <w:t>…».</w:t>
      </w:r>
    </w:p>
    <w:p w:rsidR="00593552" w:rsidRDefault="00593552" w:rsidP="00593552"/>
    <w:p w:rsidR="00593552" w:rsidRDefault="00593552" w:rsidP="00593552">
      <w:r>
        <w:t>Билет 8</w:t>
      </w:r>
    </w:p>
    <w:p w:rsidR="00593552" w:rsidRDefault="00593552" w:rsidP="00593552">
      <w:r>
        <w:t>1. Особенности великопостной утрени и чтение канона.</w:t>
      </w:r>
    </w:p>
    <w:p w:rsidR="00593552" w:rsidRDefault="00593552" w:rsidP="00593552">
      <w:r>
        <w:t xml:space="preserve">2. Седмица и Неделя </w:t>
      </w:r>
      <w:proofErr w:type="gramStart"/>
      <w:r>
        <w:t>мясопустные</w:t>
      </w:r>
      <w:proofErr w:type="gramEnd"/>
      <w:r>
        <w:t>. Особенности службы мясопустной субботы.</w:t>
      </w:r>
    </w:p>
    <w:p w:rsidR="00593552" w:rsidRDefault="00593552" w:rsidP="00593552"/>
    <w:p w:rsidR="00593552" w:rsidRDefault="00593552" w:rsidP="00593552">
      <w:r>
        <w:t>Билет 9</w:t>
      </w:r>
    </w:p>
    <w:p w:rsidR="00593552" w:rsidRDefault="00593552" w:rsidP="00593552">
      <w:r>
        <w:t>1. Уставные особенности богослужения в первые три дня Страстной седмицы.</w:t>
      </w:r>
    </w:p>
    <w:p w:rsidR="00593552" w:rsidRDefault="00593552" w:rsidP="00593552">
      <w:r>
        <w:t xml:space="preserve">2. Богослужебные особенности 2-ой и 3-ей </w:t>
      </w:r>
      <w:proofErr w:type="spellStart"/>
      <w:r>
        <w:t>седмиц</w:t>
      </w:r>
      <w:proofErr w:type="spellEnd"/>
      <w:r>
        <w:t xml:space="preserve"> и Недель (Воскресенья) Великого поста.</w:t>
      </w:r>
    </w:p>
    <w:p w:rsidR="00593552" w:rsidRDefault="00593552" w:rsidP="00593552"/>
    <w:p w:rsidR="00593552" w:rsidRDefault="007D6763" w:rsidP="00593552">
      <w:r>
        <w:t>Билет 10</w:t>
      </w:r>
    </w:p>
    <w:p w:rsidR="007D6763" w:rsidRDefault="007D6763" w:rsidP="00593552">
      <w:r>
        <w:t>1. Неделя 1-ая Великого поста. Чин Торжества Православия.</w:t>
      </w:r>
    </w:p>
    <w:p w:rsidR="007D6763" w:rsidRDefault="007D6763" w:rsidP="00593552">
      <w:r>
        <w:t xml:space="preserve">2. Чин Литургии Преждеосвященных Даров от </w:t>
      </w:r>
      <w:proofErr w:type="spellStart"/>
      <w:r>
        <w:t>ектении</w:t>
      </w:r>
      <w:proofErr w:type="spellEnd"/>
      <w:r>
        <w:t xml:space="preserve"> «</w:t>
      </w:r>
      <w:proofErr w:type="spellStart"/>
      <w:r>
        <w:t>Рцем</w:t>
      </w:r>
      <w:proofErr w:type="spellEnd"/>
      <w:r>
        <w:t xml:space="preserve"> </w:t>
      </w:r>
      <w:proofErr w:type="spellStart"/>
      <w:r>
        <w:t>вси</w:t>
      </w:r>
      <w:proofErr w:type="spellEnd"/>
      <w:r>
        <w:t xml:space="preserve">…» и до </w:t>
      </w:r>
      <w:proofErr w:type="spellStart"/>
      <w:r>
        <w:t>отпуста</w:t>
      </w:r>
      <w:proofErr w:type="spellEnd"/>
      <w:r>
        <w:t>.</w:t>
      </w:r>
    </w:p>
    <w:p w:rsidR="007D6763" w:rsidRDefault="007D6763" w:rsidP="00593552"/>
    <w:p w:rsidR="007D6763" w:rsidRDefault="007D6763" w:rsidP="00593552">
      <w:r>
        <w:t>Билет 11</w:t>
      </w:r>
    </w:p>
    <w:p w:rsidR="007D6763" w:rsidRDefault="007D6763" w:rsidP="00593552">
      <w:r>
        <w:t>1. Крестопоклонная Неделя. Вынос и поклонение Кресту.</w:t>
      </w:r>
    </w:p>
    <w:p w:rsidR="007D6763" w:rsidRDefault="007D6763" w:rsidP="00593552">
      <w:r>
        <w:t>2. Богослужебные особенности 5-ой седмицы Великого поста.</w:t>
      </w:r>
    </w:p>
    <w:p w:rsidR="007D6763" w:rsidRDefault="007D6763" w:rsidP="00593552"/>
    <w:p w:rsidR="007D6763" w:rsidRDefault="007D6763" w:rsidP="00593552">
      <w:r>
        <w:lastRenderedPageBreak/>
        <w:t>Билет 12</w:t>
      </w:r>
    </w:p>
    <w:p w:rsidR="007D6763" w:rsidRDefault="007D6763" w:rsidP="00593552">
      <w:r>
        <w:t>1. 4-ая и 5-ая Недели (Воскресенья) Великого поста.</w:t>
      </w:r>
    </w:p>
    <w:p w:rsidR="007D6763" w:rsidRDefault="007D6763" w:rsidP="00593552">
      <w:r>
        <w:t>2. Пасха. Светлое Христово Воскресение. История праздника. Особенности Пасхального богослужения.</w:t>
      </w:r>
    </w:p>
    <w:p w:rsidR="007D6763" w:rsidRDefault="007D6763" w:rsidP="00593552"/>
    <w:p w:rsidR="007D6763" w:rsidRDefault="007D6763" w:rsidP="00593552">
      <w:r>
        <w:t>Билет 13</w:t>
      </w:r>
    </w:p>
    <w:p w:rsidR="007D6763" w:rsidRDefault="007D6763" w:rsidP="00593552">
      <w:r>
        <w:t>1. 6-ая седмица Великого поста и ее богослужебные особенности.</w:t>
      </w:r>
    </w:p>
    <w:p w:rsidR="007D6763" w:rsidRDefault="007D6763" w:rsidP="00593552">
      <w:r>
        <w:t>2. Особенности Воскресных служб в период от Недели</w:t>
      </w:r>
      <w:proofErr w:type="gramStart"/>
      <w:r>
        <w:t xml:space="preserve"> С</w:t>
      </w:r>
      <w:proofErr w:type="gramEnd"/>
      <w:r>
        <w:t>в. жен-мироносиц и до отдания Пасхи.</w:t>
      </w:r>
    </w:p>
    <w:p w:rsidR="007D6763" w:rsidRDefault="007D6763" w:rsidP="00593552"/>
    <w:p w:rsidR="007D6763" w:rsidRDefault="007D6763" w:rsidP="00593552">
      <w:r>
        <w:t>Билет 14</w:t>
      </w:r>
    </w:p>
    <w:p w:rsidR="007D6763" w:rsidRDefault="007D6763" w:rsidP="00593552">
      <w:r>
        <w:t xml:space="preserve">1. </w:t>
      </w:r>
      <w:r w:rsidR="008E522F">
        <w:t xml:space="preserve">Богослужебные особенности 3-ей Недели (Воскресенья) Великого поста. Вынос </w:t>
      </w:r>
      <w:proofErr w:type="spellStart"/>
      <w:r w:rsidR="008E522F">
        <w:t>Честнаго</w:t>
      </w:r>
      <w:proofErr w:type="spellEnd"/>
      <w:r w:rsidR="008E522F">
        <w:t xml:space="preserve"> и Животворящего Креста Господня и поклонение Ему.</w:t>
      </w:r>
    </w:p>
    <w:p w:rsidR="008E522F" w:rsidRDefault="008E522F" w:rsidP="00593552">
      <w:r>
        <w:t xml:space="preserve">2. Неделя </w:t>
      </w:r>
      <w:proofErr w:type="spellStart"/>
      <w:r>
        <w:t>Антипасхи</w:t>
      </w:r>
      <w:proofErr w:type="spellEnd"/>
      <w:r>
        <w:t>. Особенности богослужения.</w:t>
      </w:r>
    </w:p>
    <w:p w:rsidR="008E522F" w:rsidRDefault="008E522F" w:rsidP="00593552"/>
    <w:p w:rsidR="008E522F" w:rsidRDefault="008E522F" w:rsidP="00593552">
      <w:r>
        <w:t>Билет 15</w:t>
      </w:r>
    </w:p>
    <w:p w:rsidR="008E522F" w:rsidRDefault="008E522F" w:rsidP="00593552">
      <w:r>
        <w:t>1. Великий Четверг. Особенности богослужения.</w:t>
      </w:r>
    </w:p>
    <w:p w:rsidR="008E522F" w:rsidRDefault="008E522F" w:rsidP="00593552">
      <w:r>
        <w:t>2. Великая вечерня на 1-ый день Пасхи. Особенности богослужения на Светлой седмице.</w:t>
      </w:r>
    </w:p>
    <w:p w:rsidR="008E522F" w:rsidRDefault="008E522F" w:rsidP="00593552"/>
    <w:p w:rsidR="008E522F" w:rsidRDefault="008E522F" w:rsidP="00593552">
      <w:r>
        <w:t>Билет 16</w:t>
      </w:r>
    </w:p>
    <w:p w:rsidR="008E522F" w:rsidRDefault="008E522F" w:rsidP="00593552">
      <w:r>
        <w:t>1. Великая Пятница. Утреня Великого Пятка.</w:t>
      </w:r>
    </w:p>
    <w:p w:rsidR="008E522F" w:rsidRDefault="008E522F" w:rsidP="00593552">
      <w:r>
        <w:t xml:space="preserve">2. Уставной порядок пения и чтения «Христос </w:t>
      </w:r>
      <w:proofErr w:type="spellStart"/>
      <w:r>
        <w:t>Воскресе</w:t>
      </w:r>
      <w:proofErr w:type="spellEnd"/>
      <w:r>
        <w:t>» в период до Отдания праздника Пасхи.</w:t>
      </w:r>
    </w:p>
    <w:p w:rsidR="008E522F" w:rsidRDefault="008E522F" w:rsidP="00593552"/>
    <w:p w:rsidR="008E522F" w:rsidRDefault="008E522F" w:rsidP="00593552">
      <w:r>
        <w:t>Билет 17</w:t>
      </w:r>
    </w:p>
    <w:p w:rsidR="008E522F" w:rsidRDefault="008E522F" w:rsidP="00593552">
      <w:r>
        <w:t>1. Великая Суббота. Чин погребения Спасителя.</w:t>
      </w:r>
    </w:p>
    <w:p w:rsidR="008E522F" w:rsidRDefault="008E522F" w:rsidP="00593552">
      <w:r>
        <w:lastRenderedPageBreak/>
        <w:t>2. Вознесение Господне. Особенности богослужения.</w:t>
      </w:r>
    </w:p>
    <w:p w:rsidR="008E522F" w:rsidRDefault="008E522F" w:rsidP="00593552"/>
    <w:p w:rsidR="008E522F" w:rsidRDefault="008E522F" w:rsidP="00593552">
      <w:r>
        <w:t xml:space="preserve">Билет 18 </w:t>
      </w:r>
    </w:p>
    <w:p w:rsidR="008E522F" w:rsidRDefault="008E522F" w:rsidP="00593552">
      <w:r>
        <w:t>1. Богослужебные особенности Божественной Литургии в Великую Субботу.</w:t>
      </w:r>
    </w:p>
    <w:p w:rsidR="008E522F" w:rsidRDefault="008E522F" w:rsidP="00593552">
      <w:r>
        <w:t xml:space="preserve">2. Неделя 7-ая по Пасхе св. </w:t>
      </w:r>
      <w:proofErr w:type="spellStart"/>
      <w:r>
        <w:t>отцев</w:t>
      </w:r>
      <w:proofErr w:type="spellEnd"/>
      <w:r>
        <w:t xml:space="preserve"> 1-го Вселенского Собора. Троицкая родительская суббота.</w:t>
      </w:r>
    </w:p>
    <w:p w:rsidR="008E522F" w:rsidRDefault="008E522F" w:rsidP="00593552"/>
    <w:p w:rsidR="008E522F" w:rsidRDefault="008E522F" w:rsidP="00593552">
      <w:r>
        <w:t>Билет 19</w:t>
      </w:r>
    </w:p>
    <w:p w:rsidR="008E522F" w:rsidRDefault="008E522F" w:rsidP="00593552">
      <w:r>
        <w:t>1. День</w:t>
      </w:r>
      <w:proofErr w:type="gramStart"/>
      <w:r>
        <w:t xml:space="preserve"> С</w:t>
      </w:r>
      <w:proofErr w:type="gramEnd"/>
      <w:r>
        <w:t>в. Троицы. Особенности богослужения.</w:t>
      </w:r>
    </w:p>
    <w:p w:rsidR="008E522F" w:rsidRDefault="008E522F" w:rsidP="00593552">
      <w:r>
        <w:t xml:space="preserve">2. Царские часы. </w:t>
      </w:r>
      <w:proofErr w:type="spellStart"/>
      <w:r>
        <w:t>Вечерняс</w:t>
      </w:r>
      <w:proofErr w:type="spellEnd"/>
      <w:r>
        <w:t xml:space="preserve"> Выносом Плащаницы.</w:t>
      </w:r>
    </w:p>
    <w:p w:rsidR="008E522F" w:rsidRDefault="008E522F" w:rsidP="00593552"/>
    <w:p w:rsidR="008E522F" w:rsidRDefault="008E522F" w:rsidP="00593552">
      <w:r>
        <w:t>Билет 20</w:t>
      </w:r>
    </w:p>
    <w:p w:rsidR="008E522F" w:rsidRDefault="008E522F" w:rsidP="00593552">
      <w:r>
        <w:t>1. Пасхальные часы. Чин освящения Артоса. Отдание праздника Пасхи.</w:t>
      </w:r>
    </w:p>
    <w:p w:rsidR="008E522F" w:rsidRDefault="008E522F" w:rsidP="00593552">
      <w:r>
        <w:t>2. Вход Господень в Иерусалим. Вербное Воскресенье. Особенности богослужения.</w:t>
      </w:r>
    </w:p>
    <w:sectPr w:rsidR="008E522F" w:rsidSect="001D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552"/>
    <w:rsid w:val="00002BEB"/>
    <w:rsid w:val="000E2A54"/>
    <w:rsid w:val="001D0CD2"/>
    <w:rsid w:val="00305575"/>
    <w:rsid w:val="005116FD"/>
    <w:rsid w:val="0056671B"/>
    <w:rsid w:val="00593552"/>
    <w:rsid w:val="00761C51"/>
    <w:rsid w:val="007D6763"/>
    <w:rsid w:val="008259CB"/>
    <w:rsid w:val="008E522F"/>
    <w:rsid w:val="009960C1"/>
    <w:rsid w:val="00CE1946"/>
    <w:rsid w:val="00DB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2018-06-04T16:20:00Z</dcterms:created>
  <dcterms:modified xsi:type="dcterms:W3CDTF">2018-06-04T16:38:00Z</dcterms:modified>
</cp:coreProperties>
</file>