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FD" w:rsidRDefault="00056FFD" w:rsidP="00056FFD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40" w:lineRule="auto"/>
        <w:ind w:firstLine="0"/>
        <w:jc w:val="center"/>
        <w:rPr>
          <w:rStyle w:val="1"/>
          <w:b/>
          <w:u w:val="single"/>
        </w:rPr>
      </w:pPr>
      <w:r w:rsidRPr="00056FFD">
        <w:rPr>
          <w:rStyle w:val="1"/>
          <w:b/>
          <w:u w:val="single"/>
        </w:rPr>
        <w:t>Перечень вопросов к курсу:</w:t>
      </w:r>
    </w:p>
    <w:p w:rsidR="00056FFD" w:rsidRPr="00056FFD" w:rsidRDefault="00056FFD" w:rsidP="00056FFD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40" w:lineRule="auto"/>
        <w:ind w:firstLine="0"/>
        <w:jc w:val="center"/>
        <w:rPr>
          <w:rStyle w:val="1"/>
          <w:b/>
          <w:bCs/>
          <w:u w:val="single"/>
        </w:rPr>
      </w:pP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1"/>
        </w:rPr>
        <w:t xml:space="preserve">1) </w:t>
      </w:r>
      <w:r w:rsidRPr="00056FFD">
        <w:rPr>
          <w:rStyle w:val="2"/>
          <w:b w:val="0"/>
        </w:rPr>
        <w:t>Понятие о науке «Нравственное богословие». История науки.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2) Понятие о христианской добродетели.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3) Понятие о семи смертных грехах.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4) Эмоции в жизни человека. Христианский взгляд на эмоции.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bookmarkStart w:id="0" w:name="_GoBack"/>
      <w:r w:rsidRPr="00056FFD">
        <w:rPr>
          <w:rStyle w:val="2"/>
          <w:b w:val="0"/>
        </w:rPr>
        <w:t>5) Источники нравственного богословия.</w:t>
      </w:r>
    </w:p>
    <w:bookmarkEnd w:id="0"/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6) Развитие морального суждения в человеке.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7) Автономная этика. Критика теорий.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8) Помыслы как начало страсти.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9) Совесть. Состояния и функции.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 xml:space="preserve">10) Понятие об </w:t>
      </w:r>
      <w:proofErr w:type="spellStart"/>
      <w:r w:rsidRPr="00056FFD">
        <w:rPr>
          <w:rStyle w:val="2"/>
          <w:b w:val="0"/>
        </w:rPr>
        <w:t>обожении</w:t>
      </w:r>
      <w:proofErr w:type="spellEnd"/>
      <w:r w:rsidRPr="00056FFD">
        <w:rPr>
          <w:rStyle w:val="2"/>
          <w:b w:val="0"/>
        </w:rPr>
        <w:t xml:space="preserve">. Пути к </w:t>
      </w:r>
      <w:proofErr w:type="spellStart"/>
      <w:r w:rsidRPr="00056FFD">
        <w:rPr>
          <w:rStyle w:val="2"/>
          <w:b w:val="0"/>
        </w:rPr>
        <w:t>обожению</w:t>
      </w:r>
      <w:proofErr w:type="spellEnd"/>
      <w:r w:rsidRPr="00056FFD">
        <w:rPr>
          <w:rStyle w:val="2"/>
          <w:b w:val="0"/>
        </w:rPr>
        <w:t>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11) Нравственность и свобода в человеке.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 xml:space="preserve">12) Таинства как средства </w:t>
      </w:r>
      <w:proofErr w:type="spellStart"/>
      <w:r w:rsidRPr="00056FFD">
        <w:rPr>
          <w:rStyle w:val="2"/>
          <w:b w:val="0"/>
        </w:rPr>
        <w:t>Богообщения</w:t>
      </w:r>
      <w:proofErr w:type="spellEnd"/>
      <w:r w:rsidRPr="00056FFD">
        <w:rPr>
          <w:rStyle w:val="2"/>
          <w:b w:val="0"/>
        </w:rPr>
        <w:t>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13) Манипулирование личностью и ее последствия для человека. Подчинение авторитету.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 xml:space="preserve">14) </w:t>
      </w:r>
      <w:proofErr w:type="spellStart"/>
      <w:r w:rsidRPr="00056FFD">
        <w:rPr>
          <w:rStyle w:val="2"/>
          <w:b w:val="0"/>
        </w:rPr>
        <w:t>Богооткровенный</w:t>
      </w:r>
      <w:proofErr w:type="spellEnd"/>
      <w:r w:rsidRPr="00056FFD">
        <w:rPr>
          <w:rStyle w:val="2"/>
          <w:b w:val="0"/>
        </w:rPr>
        <w:t xml:space="preserve"> нравственный закон.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15) Христианские добродетели по отношению к Богу и человеку.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16) Частная и разделенная ответственность.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2"/>
          <w:b w:val="0"/>
        </w:rPr>
      </w:pPr>
      <w:r w:rsidRPr="00056FFD">
        <w:rPr>
          <w:rStyle w:val="2"/>
          <w:b w:val="0"/>
        </w:rPr>
        <w:t>17) Значение поста и молитвы.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1"/>
          <w:bCs/>
        </w:rPr>
      </w:pPr>
      <w:r w:rsidRPr="00056FFD">
        <w:rPr>
          <w:rStyle w:val="2"/>
          <w:b w:val="0"/>
        </w:rPr>
        <w:t>18) Формальная свобода. Детерминизм. Индетерминизм.</w:t>
      </w:r>
    </w:p>
    <w:p w:rsidR="00056FFD" w:rsidRPr="00056FFD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1"/>
          <w:bCs/>
        </w:rPr>
      </w:pPr>
      <w:r w:rsidRPr="00056FFD">
        <w:rPr>
          <w:rStyle w:val="1"/>
        </w:rPr>
        <w:t>19) Правда Божия и правда человеческая.</w:t>
      </w:r>
    </w:p>
    <w:p w:rsidR="00AB3747" w:rsidRDefault="00056FFD" w:rsidP="00785C69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76" w:lineRule="auto"/>
        <w:ind w:firstLine="0"/>
        <w:rPr>
          <w:rStyle w:val="1"/>
        </w:rPr>
      </w:pPr>
      <w:r w:rsidRPr="00056FFD">
        <w:rPr>
          <w:rStyle w:val="1"/>
        </w:rPr>
        <w:t>20) Двойные стандарты морали. Справедливость.</w:t>
      </w:r>
    </w:p>
    <w:p w:rsidR="00AB3747" w:rsidRDefault="00AB3747">
      <w:pPr>
        <w:rPr>
          <w:rStyle w:val="1"/>
          <w:b w:val="0"/>
          <w:bCs w:val="0"/>
        </w:rPr>
      </w:pPr>
      <w:r>
        <w:rPr>
          <w:rStyle w:val="1"/>
        </w:rPr>
        <w:br w:type="page"/>
      </w:r>
    </w:p>
    <w:p w:rsidR="00AB3747" w:rsidRPr="00AB3747" w:rsidRDefault="00AB3747" w:rsidP="00AB3747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b/>
          <w:bCs/>
        </w:rPr>
      </w:pPr>
      <w:r w:rsidRPr="00AB3747">
        <w:rPr>
          <w:rStyle w:val="1"/>
          <w:b/>
        </w:rPr>
        <w:lastRenderedPageBreak/>
        <w:t>Основная литература:</w:t>
      </w:r>
    </w:p>
    <w:p w:rsidR="00AB3747" w:rsidRPr="00AB3747" w:rsidRDefault="00AB3747" w:rsidP="00AB3747">
      <w:pPr>
        <w:pStyle w:val="11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AB3747">
        <w:rPr>
          <w:rStyle w:val="1"/>
        </w:rPr>
        <w:t xml:space="preserve">1. Архимандрит Платон (Игумнов). Нравственное богословие. </w:t>
      </w:r>
      <w:r w:rsidRPr="00AB3747">
        <w:rPr>
          <w:b w:val="0"/>
        </w:rPr>
        <w:t>Общество Памяти Игуменьи Таисии, 2008 г.</w:t>
      </w:r>
    </w:p>
    <w:p w:rsidR="00AB3747" w:rsidRPr="00AB3747" w:rsidRDefault="00AB3747" w:rsidP="00AB3747">
      <w:pPr>
        <w:pStyle w:val="11"/>
        <w:keepNext/>
        <w:keepLines/>
        <w:shd w:val="clear" w:color="auto" w:fill="auto"/>
        <w:spacing w:after="0" w:line="240" w:lineRule="auto"/>
        <w:ind w:firstLine="0"/>
        <w:rPr>
          <w:rStyle w:val="1"/>
          <w:bCs/>
        </w:rPr>
      </w:pPr>
      <w:r w:rsidRPr="00AB3747">
        <w:rPr>
          <w:b w:val="0"/>
        </w:rPr>
        <w:t xml:space="preserve">2. </w:t>
      </w:r>
      <w:proofErr w:type="spellStart"/>
      <w:r w:rsidRPr="00AB3747">
        <w:rPr>
          <w:rStyle w:val="2"/>
          <w:b w:val="0"/>
        </w:rPr>
        <w:t>Шиманский</w:t>
      </w:r>
      <w:proofErr w:type="spellEnd"/>
      <w:r w:rsidRPr="00AB3747">
        <w:rPr>
          <w:rStyle w:val="2"/>
          <w:b w:val="0"/>
        </w:rPr>
        <w:t xml:space="preserve"> Г.И. Нравственное богословие. </w:t>
      </w:r>
      <w:r w:rsidRPr="00AB3747">
        <w:rPr>
          <w:b w:val="0"/>
        </w:rPr>
        <w:t>Общество любителей православной литературы, 2010 г.</w:t>
      </w:r>
    </w:p>
    <w:p w:rsidR="00AB3747" w:rsidRPr="00AB3747" w:rsidRDefault="00AB3747" w:rsidP="00AB3747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b/>
          <w:bCs/>
          <w:color w:val="7030A0"/>
        </w:rPr>
      </w:pPr>
      <w:bookmarkStart w:id="1" w:name="bookmark27"/>
    </w:p>
    <w:p w:rsidR="00AB3747" w:rsidRPr="00AB3747" w:rsidRDefault="00AB3747" w:rsidP="00AB3747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 w:val="0"/>
        </w:rPr>
      </w:pPr>
      <w:r w:rsidRPr="00AB3747">
        <w:rPr>
          <w:rStyle w:val="1"/>
          <w:b/>
        </w:rPr>
        <w:t>Дополнительная литература:</w:t>
      </w:r>
      <w:bookmarkEnd w:id="1"/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hanging="380"/>
        <w:jc w:val="both"/>
      </w:pPr>
      <w:r w:rsidRPr="00AB3747">
        <w:rPr>
          <w:rStyle w:val="2"/>
        </w:rPr>
        <w:t xml:space="preserve">Бобров Е.А. Этические воззрения графа </w:t>
      </w:r>
      <w:proofErr w:type="spellStart"/>
      <w:r w:rsidRPr="00AB3747">
        <w:rPr>
          <w:rStyle w:val="2"/>
        </w:rPr>
        <w:t>Л.Н.Толстого</w:t>
      </w:r>
      <w:proofErr w:type="spellEnd"/>
      <w:r w:rsidRPr="00AB3747">
        <w:rPr>
          <w:rStyle w:val="2"/>
        </w:rPr>
        <w:t xml:space="preserve"> и философская их критика. Юрьев, 1897.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</w:pPr>
      <w:r w:rsidRPr="00AB3747">
        <w:rPr>
          <w:rStyle w:val="2"/>
        </w:rPr>
        <w:t>Бронзов А.А. Нравственное богословие в России в течение XIX столетия. СПб., 1900.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</w:pPr>
      <w:r w:rsidRPr="00AB3747">
        <w:rPr>
          <w:rStyle w:val="2"/>
        </w:rPr>
        <w:t>Булгаков С.Н. Тихие думы. М., 1918.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</w:pPr>
      <w:r w:rsidRPr="00AB3747">
        <w:rPr>
          <w:rStyle w:val="2"/>
        </w:rPr>
        <w:t>Из «</w:t>
      </w:r>
      <w:proofErr w:type="spellStart"/>
      <w:r w:rsidRPr="00AB3747">
        <w:rPr>
          <w:rStyle w:val="2"/>
        </w:rPr>
        <w:t>Измарагда</w:t>
      </w:r>
      <w:proofErr w:type="spellEnd"/>
      <w:r w:rsidRPr="00AB3747">
        <w:rPr>
          <w:rStyle w:val="2"/>
        </w:rPr>
        <w:t xml:space="preserve">». </w:t>
      </w:r>
      <w:proofErr w:type="spellStart"/>
      <w:r w:rsidRPr="00AB3747">
        <w:rPr>
          <w:rStyle w:val="2"/>
        </w:rPr>
        <w:t>Б.м</w:t>
      </w:r>
      <w:proofErr w:type="spellEnd"/>
      <w:r w:rsidRPr="00AB3747">
        <w:rPr>
          <w:rStyle w:val="2"/>
        </w:rPr>
        <w:t>.: 2013. [ЭБС «</w:t>
      </w:r>
      <w:r w:rsidRPr="00AB3747">
        <w:rPr>
          <w:rFonts w:eastAsia="Times"/>
          <w:lang w:val="en-US"/>
        </w:rPr>
        <w:t>IPR</w:t>
      </w:r>
      <w:r w:rsidRPr="00AB3747">
        <w:rPr>
          <w:rFonts w:eastAsia="Times"/>
        </w:rPr>
        <w:t>-</w:t>
      </w:r>
      <w:r w:rsidRPr="00AB3747">
        <w:rPr>
          <w:rFonts w:eastAsia="Times"/>
          <w:lang w:val="en-US"/>
        </w:rPr>
        <w:t>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</w:pPr>
      <w:r w:rsidRPr="00AB3747">
        <w:rPr>
          <w:rStyle w:val="2"/>
        </w:rPr>
        <w:t>О внимании к самому себе. СПб., 1896.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</w:pPr>
      <w:r w:rsidRPr="00AB3747">
        <w:rPr>
          <w:rStyle w:val="2"/>
        </w:rPr>
        <w:t>О любви к Богу. СПб, 1873.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</w:pPr>
      <w:proofErr w:type="spellStart"/>
      <w:r w:rsidRPr="00AB3747">
        <w:rPr>
          <w:rStyle w:val="2"/>
        </w:rPr>
        <w:t>Олесницкий</w:t>
      </w:r>
      <w:proofErr w:type="spellEnd"/>
      <w:r w:rsidRPr="00AB3747">
        <w:rPr>
          <w:rStyle w:val="2"/>
        </w:rPr>
        <w:t xml:space="preserve"> М. Нравственное богословие или христианское учение о нравственности. Ч.1. </w:t>
      </w:r>
      <w:proofErr w:type="spellStart"/>
      <w:r w:rsidRPr="00AB3747">
        <w:rPr>
          <w:rStyle w:val="2"/>
        </w:rPr>
        <w:t>Б.м</w:t>
      </w:r>
      <w:proofErr w:type="spellEnd"/>
      <w:r w:rsidRPr="00AB3747">
        <w:rPr>
          <w:rStyle w:val="2"/>
        </w:rPr>
        <w:t xml:space="preserve">., </w:t>
      </w:r>
      <w:proofErr w:type="spellStart"/>
      <w:r w:rsidRPr="00AB3747">
        <w:rPr>
          <w:rStyle w:val="2"/>
        </w:rPr>
        <w:t>б.г</w:t>
      </w:r>
      <w:proofErr w:type="spellEnd"/>
      <w:r w:rsidRPr="00AB3747">
        <w:rPr>
          <w:rStyle w:val="2"/>
        </w:rPr>
        <w:t>. [Машинопись].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</w:pPr>
      <w:r w:rsidRPr="00AB3747">
        <w:rPr>
          <w:rStyle w:val="2"/>
        </w:rPr>
        <w:t xml:space="preserve">Платон (Игумнов), </w:t>
      </w:r>
      <w:proofErr w:type="spellStart"/>
      <w:r w:rsidRPr="00AB3747">
        <w:rPr>
          <w:rStyle w:val="2"/>
        </w:rPr>
        <w:t>архим</w:t>
      </w:r>
      <w:proofErr w:type="spellEnd"/>
      <w:r w:rsidRPr="00AB3747">
        <w:rPr>
          <w:rStyle w:val="2"/>
        </w:rPr>
        <w:t>. Православное нравственное богословие. М.: Свято-Троицкая Сергиева Лавра, 1994.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hanging="380"/>
        <w:jc w:val="both"/>
        <w:rPr>
          <w:lang w:val="en-US"/>
        </w:rPr>
      </w:pPr>
      <w:r w:rsidRPr="00AB3747">
        <w:rPr>
          <w:rStyle w:val="2"/>
        </w:rPr>
        <w:t xml:space="preserve">Пчела: сборник. </w:t>
      </w:r>
      <w:proofErr w:type="spellStart"/>
      <w:r w:rsidRPr="00AB3747">
        <w:rPr>
          <w:rStyle w:val="2"/>
        </w:rPr>
        <w:t>Б.м</w:t>
      </w:r>
      <w:proofErr w:type="spellEnd"/>
      <w:r w:rsidRPr="00AB3747">
        <w:rPr>
          <w:rStyle w:val="2"/>
        </w:rPr>
        <w:t xml:space="preserve">.: Классика </w:t>
      </w:r>
      <w:r w:rsidRPr="00AB3747">
        <w:rPr>
          <w:rFonts w:eastAsia="Times"/>
          <w:lang w:val="en-US"/>
        </w:rPr>
        <w:t>IPR</w:t>
      </w:r>
      <w:r w:rsidRPr="00AB3747">
        <w:rPr>
          <w:rFonts w:eastAsia="Times"/>
        </w:rPr>
        <w:t>-</w:t>
      </w:r>
      <w:r w:rsidRPr="00AB3747">
        <w:rPr>
          <w:rFonts w:eastAsia="Times"/>
          <w:lang w:val="en-US"/>
        </w:rPr>
        <w:t>books</w:t>
      </w:r>
      <w:r w:rsidRPr="00AB3747">
        <w:rPr>
          <w:rStyle w:val="2"/>
        </w:rPr>
        <w:t xml:space="preserve">, 2013. </w:t>
      </w:r>
      <w:r w:rsidRPr="00AB3747">
        <w:rPr>
          <w:rStyle w:val="2"/>
          <w:lang w:val="en-US"/>
        </w:rPr>
        <w:t>[</w:t>
      </w:r>
      <w:r w:rsidRPr="00AB3747">
        <w:rPr>
          <w:rStyle w:val="2"/>
        </w:rPr>
        <w:t>ЭБС</w:t>
      </w:r>
      <w:r w:rsidRPr="00AB3747">
        <w:rPr>
          <w:rStyle w:val="2"/>
          <w:lang w:val="en-US"/>
        </w:rPr>
        <w:t xml:space="preserve">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  <w:lang w:val="en-US"/>
        </w:rPr>
        <w:t>»].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493"/>
        </w:tabs>
        <w:spacing w:line="240" w:lineRule="auto"/>
        <w:ind w:hanging="380"/>
        <w:jc w:val="both"/>
      </w:pPr>
      <w:proofErr w:type="spellStart"/>
      <w:r w:rsidRPr="00AB3747">
        <w:rPr>
          <w:rStyle w:val="2"/>
        </w:rPr>
        <w:t>Тасаков</w:t>
      </w:r>
      <w:proofErr w:type="spellEnd"/>
      <w:r w:rsidRPr="00AB3747">
        <w:rPr>
          <w:rStyle w:val="2"/>
        </w:rPr>
        <w:t xml:space="preserve"> С.В. Нравственные основы норм уголовного права о преступлениях против личности. СПб., 2008.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493"/>
        </w:tabs>
        <w:spacing w:line="240" w:lineRule="auto"/>
        <w:ind w:hanging="380"/>
        <w:jc w:val="both"/>
      </w:pPr>
      <w:r w:rsidRPr="00AB3747">
        <w:rPr>
          <w:rStyle w:val="2"/>
        </w:rPr>
        <w:t xml:space="preserve">Феофан Затворник, </w:t>
      </w:r>
      <w:proofErr w:type="spellStart"/>
      <w:r w:rsidRPr="00AB3747">
        <w:rPr>
          <w:rStyle w:val="2"/>
        </w:rPr>
        <w:t>свт</w:t>
      </w:r>
      <w:proofErr w:type="spellEnd"/>
      <w:r w:rsidRPr="00AB3747">
        <w:rPr>
          <w:rStyle w:val="2"/>
        </w:rPr>
        <w:t xml:space="preserve">. Путь ко спасению (краткий очерк аскетики): заключительное прибавление к Письмам о христианской жизни. </w:t>
      </w:r>
      <w:proofErr w:type="spellStart"/>
      <w:r w:rsidRPr="00AB3747">
        <w:rPr>
          <w:rStyle w:val="2"/>
        </w:rPr>
        <w:t>Вып</w:t>
      </w:r>
      <w:proofErr w:type="spellEnd"/>
      <w:r w:rsidRPr="00AB3747">
        <w:rPr>
          <w:rStyle w:val="2"/>
        </w:rPr>
        <w:t>. 1-3. СПб., 1868-1869.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493"/>
        </w:tabs>
        <w:spacing w:line="240" w:lineRule="auto"/>
        <w:ind w:hanging="380"/>
        <w:jc w:val="both"/>
      </w:pPr>
      <w:r w:rsidRPr="00AB3747">
        <w:rPr>
          <w:rStyle w:val="2"/>
        </w:rPr>
        <w:t xml:space="preserve">Филарет (Воскресенский), </w:t>
      </w:r>
      <w:proofErr w:type="spellStart"/>
      <w:r w:rsidRPr="00AB3747">
        <w:rPr>
          <w:rStyle w:val="2"/>
        </w:rPr>
        <w:t>игум</w:t>
      </w:r>
      <w:proofErr w:type="spellEnd"/>
      <w:r w:rsidRPr="00AB3747">
        <w:rPr>
          <w:rStyle w:val="2"/>
        </w:rPr>
        <w:t>. Конспект по нравственному богословию. М., 1990.</w:t>
      </w:r>
    </w:p>
    <w:p w:rsidR="00AB3747" w:rsidRPr="00AB3747" w:rsidRDefault="00AB3747" w:rsidP="00AB3747">
      <w:pPr>
        <w:pStyle w:val="21"/>
        <w:numPr>
          <w:ilvl w:val="0"/>
          <w:numId w:val="1"/>
        </w:numPr>
        <w:shd w:val="clear" w:color="auto" w:fill="auto"/>
        <w:tabs>
          <w:tab w:val="left" w:pos="493"/>
        </w:tabs>
        <w:spacing w:line="240" w:lineRule="auto"/>
        <w:ind w:hanging="380"/>
        <w:jc w:val="both"/>
        <w:rPr>
          <w:rStyle w:val="2"/>
        </w:rPr>
      </w:pPr>
      <w:r w:rsidRPr="00AB3747">
        <w:rPr>
          <w:rStyle w:val="2"/>
        </w:rPr>
        <w:t xml:space="preserve">Янышев И.Л, </w:t>
      </w:r>
      <w:proofErr w:type="spellStart"/>
      <w:r w:rsidRPr="00AB3747">
        <w:rPr>
          <w:rStyle w:val="2"/>
        </w:rPr>
        <w:t>протопр</w:t>
      </w:r>
      <w:proofErr w:type="spellEnd"/>
      <w:r w:rsidRPr="00AB3747">
        <w:rPr>
          <w:rStyle w:val="2"/>
        </w:rPr>
        <w:t>. Православное христианское учение о нравственности. СПб, 1906. [ЭБС «</w:t>
      </w:r>
      <w:r w:rsidRPr="00AB3747">
        <w:rPr>
          <w:rFonts w:eastAsia="Times"/>
          <w:lang w:val="en-US"/>
        </w:rPr>
        <w:t>IPR-books</w:t>
      </w:r>
      <w:r w:rsidRPr="00AB3747">
        <w:rPr>
          <w:rStyle w:val="2"/>
        </w:rPr>
        <w:t>»]</w:t>
      </w:r>
    </w:p>
    <w:p w:rsidR="004B15D4" w:rsidRPr="00AB3747" w:rsidRDefault="004B15D4" w:rsidP="00AB3747">
      <w:pPr>
        <w:pStyle w:val="11"/>
        <w:keepNext/>
        <w:keepLines/>
        <w:shd w:val="clear" w:color="auto" w:fill="auto"/>
        <w:tabs>
          <w:tab w:val="left" w:pos="181"/>
          <w:tab w:val="left" w:pos="362"/>
        </w:tabs>
        <w:spacing w:after="0" w:line="240" w:lineRule="auto"/>
        <w:ind w:firstLine="0"/>
        <w:rPr>
          <w:b w:val="0"/>
          <w:shd w:val="clear" w:color="auto" w:fill="FFFFFF"/>
        </w:rPr>
      </w:pPr>
    </w:p>
    <w:sectPr w:rsidR="004B15D4" w:rsidRPr="00AB3747" w:rsidSect="00056F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3"/>
    <w:multiLevelType w:val="multilevel"/>
    <w:tmpl w:val="097C1E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81"/>
    <w:rsid w:val="00056FFD"/>
    <w:rsid w:val="004B15D4"/>
    <w:rsid w:val="00785C69"/>
    <w:rsid w:val="00AB3747"/>
    <w:rsid w:val="00DA7610"/>
    <w:rsid w:val="00E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5C1E"/>
  <w15:chartTrackingRefBased/>
  <w15:docId w15:val="{738CC9AD-9347-4304-BFE7-7B9C9C1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056F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56FFD"/>
    <w:pPr>
      <w:widowControl w:val="0"/>
      <w:shd w:val="clear" w:color="auto" w:fill="FFFFFF"/>
      <w:spacing w:after="0" w:line="370" w:lineRule="exact"/>
      <w:ind w:hanging="6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link w:val="11"/>
    <w:rsid w:val="00056F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056FFD"/>
    <w:pPr>
      <w:widowControl w:val="0"/>
      <w:shd w:val="clear" w:color="auto" w:fill="FFFFFF"/>
      <w:spacing w:after="420" w:line="240" w:lineRule="atLeast"/>
      <w:ind w:hanging="110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>diakov.net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2018-10-30T08:24:00Z</dcterms:created>
  <dcterms:modified xsi:type="dcterms:W3CDTF">2018-10-30T08:30:00Z</dcterms:modified>
</cp:coreProperties>
</file>