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DB" w:rsidRPr="002F228C" w:rsidRDefault="003D4FB8" w:rsidP="003D4FB8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2F228C">
        <w:rPr>
          <w:rFonts w:ascii="Times New Roman" w:eastAsia="Times" w:hAnsi="Times New Roman" w:cs="Times New Roman"/>
          <w:b/>
          <w:sz w:val="24"/>
          <w:szCs w:val="24"/>
        </w:rPr>
        <w:t>Перечень вопросов:</w:t>
      </w:r>
    </w:p>
    <w:p w:rsidR="00460BDB" w:rsidRPr="002F228C" w:rsidRDefault="00460BDB" w:rsidP="00862348">
      <w:pPr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p w:rsidR="00460BDB" w:rsidRPr="002F228C" w:rsidRDefault="00432CDA" w:rsidP="0086234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1. </w:t>
      </w:r>
      <w:r w:rsidR="00460BDB" w:rsidRPr="002F228C">
        <w:rPr>
          <w:rFonts w:ascii="Times New Roman" w:eastAsia="Times" w:hAnsi="Times New Roman" w:cs="Times New Roman"/>
          <w:sz w:val="24"/>
          <w:szCs w:val="24"/>
        </w:rPr>
        <w:t>Предмет и задачи Пастырского богословия. Пастырское богословие в системе богословских наук.</w:t>
      </w:r>
      <w:bookmarkStart w:id="0" w:name="page17"/>
      <w:bookmarkEnd w:id="0"/>
      <w:r w:rsidR="00862348" w:rsidRPr="002F228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460BDB" w:rsidRPr="002F228C">
        <w:rPr>
          <w:rFonts w:ascii="Times New Roman" w:eastAsia="Times" w:hAnsi="Times New Roman" w:cs="Times New Roman"/>
          <w:sz w:val="24"/>
          <w:szCs w:val="24"/>
        </w:rPr>
        <w:t>«Естественное» священство и его назначение.</w:t>
      </w:r>
    </w:p>
    <w:p w:rsidR="00460BDB" w:rsidRPr="002F228C" w:rsidRDefault="00432CDA" w:rsidP="00862348">
      <w:pPr>
        <w:tabs>
          <w:tab w:val="left" w:pos="0"/>
          <w:tab w:val="left" w:pos="180"/>
          <w:tab w:val="left" w:pos="321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2. </w:t>
      </w:r>
      <w:r w:rsidR="00460BDB" w:rsidRPr="002F228C">
        <w:rPr>
          <w:rFonts w:ascii="Times New Roman" w:eastAsia="Times" w:hAnsi="Times New Roman" w:cs="Times New Roman"/>
          <w:sz w:val="24"/>
          <w:szCs w:val="24"/>
        </w:rPr>
        <w:t>Священство и пастырство в Ветхом Завете.</w:t>
      </w:r>
    </w:p>
    <w:p w:rsidR="00E77173" w:rsidRPr="002F228C" w:rsidRDefault="00432CDA" w:rsidP="00E77173">
      <w:pPr>
        <w:tabs>
          <w:tab w:val="left" w:pos="0"/>
          <w:tab w:val="left" w:pos="180"/>
          <w:tab w:val="left" w:pos="321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3. </w:t>
      </w:r>
      <w:r w:rsidR="00E77173" w:rsidRPr="002F228C">
        <w:rPr>
          <w:rFonts w:ascii="Times New Roman" w:eastAsia="Times" w:hAnsi="Times New Roman" w:cs="Times New Roman"/>
          <w:sz w:val="24"/>
          <w:szCs w:val="24"/>
        </w:rPr>
        <w:t>Пастырство С</w:t>
      </w:r>
      <w:bookmarkStart w:id="1" w:name="_GoBack"/>
      <w:bookmarkEnd w:id="1"/>
      <w:r w:rsidR="00E77173" w:rsidRPr="002F228C">
        <w:rPr>
          <w:rFonts w:ascii="Times New Roman" w:eastAsia="Times" w:hAnsi="Times New Roman" w:cs="Times New Roman"/>
          <w:sz w:val="24"/>
          <w:szCs w:val="24"/>
        </w:rPr>
        <w:t>пасителя.</w:t>
      </w:r>
    </w:p>
    <w:p w:rsidR="00FB6783" w:rsidRPr="002F228C" w:rsidRDefault="00432CDA" w:rsidP="00E77173">
      <w:pPr>
        <w:tabs>
          <w:tab w:val="left" w:pos="0"/>
          <w:tab w:val="left" w:pos="180"/>
          <w:tab w:val="left" w:pos="321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6783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Служение иерархического священства. Обоснование его необходимости.</w:t>
      </w:r>
    </w:p>
    <w:p w:rsidR="001A6B21" w:rsidRPr="002F228C" w:rsidRDefault="00432CDA" w:rsidP="00432CDA">
      <w:pPr>
        <w:tabs>
          <w:tab w:val="left" w:pos="180"/>
          <w:tab w:val="left" w:pos="327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5. </w:t>
      </w:r>
      <w:r w:rsidR="001A6B21" w:rsidRPr="002F228C">
        <w:rPr>
          <w:rFonts w:ascii="Times New Roman" w:eastAsia="Times" w:hAnsi="Times New Roman" w:cs="Times New Roman"/>
          <w:sz w:val="24"/>
          <w:szCs w:val="24"/>
        </w:rPr>
        <w:t xml:space="preserve">Избранничество и избрание. Вопрос о </w:t>
      </w:r>
      <w:proofErr w:type="spellStart"/>
      <w:r w:rsidR="001A6B21" w:rsidRPr="002F228C">
        <w:rPr>
          <w:rFonts w:ascii="Times New Roman" w:eastAsia="Times" w:hAnsi="Times New Roman" w:cs="Times New Roman"/>
          <w:sz w:val="24"/>
          <w:szCs w:val="24"/>
        </w:rPr>
        <w:t>призванности</w:t>
      </w:r>
      <w:proofErr w:type="spellEnd"/>
      <w:r w:rsidR="001A6B21" w:rsidRPr="002F228C">
        <w:rPr>
          <w:rFonts w:ascii="Times New Roman" w:eastAsia="Times" w:hAnsi="Times New Roman" w:cs="Times New Roman"/>
          <w:sz w:val="24"/>
          <w:szCs w:val="24"/>
        </w:rPr>
        <w:t xml:space="preserve"> к пастырскому служению. Канонические требования к ищущим священства.</w:t>
      </w:r>
    </w:p>
    <w:p w:rsidR="00E77173" w:rsidRPr="002F228C" w:rsidRDefault="00432CDA" w:rsidP="00E77173">
      <w:pPr>
        <w:spacing w:after="0" w:line="240" w:lineRule="auto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6. </w:t>
      </w:r>
      <w:r w:rsidR="00E77173" w:rsidRPr="002F228C">
        <w:rPr>
          <w:rFonts w:ascii="Times New Roman" w:eastAsia="Times" w:hAnsi="Times New Roman" w:cs="Times New Roman"/>
          <w:sz w:val="24"/>
          <w:szCs w:val="24"/>
        </w:rPr>
        <w:t>Подготовка к хиротонии.</w:t>
      </w:r>
      <w:r w:rsidR="00E77173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7173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Ставленическая</w:t>
      </w:r>
      <w:proofErr w:type="spellEnd"/>
      <w:r w:rsidR="00E77173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исповедь (духовный и канонический аспект). Важне</w:t>
      </w:r>
      <w:r w:rsidR="00BE2649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йшие моменты посвящения</w:t>
      </w:r>
      <w:r w:rsidR="00BE2649" w:rsidRPr="002F228C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</w:t>
      </w:r>
      <w:r w:rsidR="00BE2649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spellStart"/>
      <w:r w:rsidR="00BE2649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тч</w:t>
      </w:r>
      <w:proofErr w:type="spellEnd"/>
      <w:r w:rsidR="00BE2649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подготовки: духовная подготовка, интеллектуальная подготовка, внешняя подготовка).</w:t>
      </w:r>
    </w:p>
    <w:p w:rsidR="0037641C" w:rsidRPr="002F228C" w:rsidRDefault="00432CDA" w:rsidP="0037641C">
      <w:pPr>
        <w:tabs>
          <w:tab w:val="left" w:pos="0"/>
        </w:tabs>
        <w:spacing w:after="0" w:line="240" w:lineRule="auto"/>
        <w:ind w:left="1"/>
        <w:jc w:val="both"/>
        <w:rPr>
          <w:rFonts w:ascii="Times New Roman" w:eastAsia="Times" w:hAnsi="Times New Roman" w:cs="Times New Roman"/>
          <w:color w:val="7030A0"/>
          <w:sz w:val="24"/>
          <w:szCs w:val="24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7. </w:t>
      </w:r>
      <w:r w:rsidR="0037641C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и священство (историко-канонический обзор). Целибат и монашество духовенства в Православной Церкви.</w:t>
      </w:r>
      <w:r w:rsidR="00BE6113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семейной жизни священника. Требования, предъявляемые Церковью к жене священника (Св. Писание, Каноны Церкви).</w:t>
      </w:r>
    </w:p>
    <w:p w:rsidR="0037641C" w:rsidRPr="002F228C" w:rsidRDefault="00432CDA" w:rsidP="0037641C">
      <w:pPr>
        <w:tabs>
          <w:tab w:val="left" w:pos="0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8. </w:t>
      </w:r>
      <w:r w:rsidR="0037641C" w:rsidRPr="002F228C">
        <w:rPr>
          <w:rFonts w:ascii="Times New Roman" w:eastAsia="Times" w:hAnsi="Times New Roman" w:cs="Times New Roman"/>
          <w:sz w:val="24"/>
          <w:szCs w:val="24"/>
        </w:rPr>
        <w:t>Благодатные дары пастырства.</w:t>
      </w:r>
      <w:r w:rsidR="00FE7157" w:rsidRPr="002F228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FE7157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Пастырь – совершитель Таинств и храмового богослужения. Совершение треб.</w:t>
      </w:r>
    </w:p>
    <w:p w:rsidR="00FE7157" w:rsidRPr="002F228C" w:rsidRDefault="00432CDA" w:rsidP="0037641C">
      <w:pPr>
        <w:tabs>
          <w:tab w:val="left" w:pos="0"/>
        </w:tabs>
        <w:spacing w:after="0" w:line="240" w:lineRule="auto"/>
        <w:ind w:left="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E7157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неизгладимости Таинства священства.</w:t>
      </w:r>
      <w:r w:rsidR="00BE6113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благодати священства через недостойного пастыря.</w:t>
      </w:r>
    </w:p>
    <w:p w:rsidR="00BE6113" w:rsidRPr="002F228C" w:rsidRDefault="00432CDA" w:rsidP="00BE6113">
      <w:pPr>
        <w:tabs>
          <w:tab w:val="left" w:pos="0"/>
        </w:tabs>
        <w:spacing w:after="0" w:line="240" w:lineRule="auto"/>
        <w:ind w:firstLine="2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10. </w:t>
      </w:r>
      <w:r w:rsidR="00BE6113" w:rsidRPr="002F228C">
        <w:rPr>
          <w:rFonts w:ascii="Times New Roman" w:eastAsia="Times" w:hAnsi="Times New Roman" w:cs="Times New Roman"/>
          <w:sz w:val="24"/>
          <w:szCs w:val="24"/>
        </w:rPr>
        <w:t>Пастырь и церковный быт. Пастырь как носитель духовной традиции своего народа.</w:t>
      </w:r>
    </w:p>
    <w:p w:rsidR="0047550E" w:rsidRPr="002F228C" w:rsidRDefault="00432CDA" w:rsidP="0047550E">
      <w:pPr>
        <w:spacing w:after="0" w:line="240" w:lineRule="auto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11. </w:t>
      </w:r>
      <w:r w:rsidR="0047550E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пастырских искушениях (природа искушений, неизбежность искушений, преодоление искушений</w:t>
      </w:r>
      <w:r w:rsidR="00D56E30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искушение духовной ленью, апатия, скука, физическое и моральное утомление, искушение материальными благами; увлечение идеалом бедности, искушение властью </w:t>
      </w:r>
      <w:r w:rsidR="00290180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авторитетом</w:t>
      </w:r>
      <w:r w:rsidR="0047550E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Искушения и испытания пастыря: страх перед совершением Таинств, искушение малодушием, искушение неумеренной ревностью и строгостью (неумеренная требовательность пастыря к своим </w:t>
      </w:r>
      <w:proofErr w:type="spellStart"/>
      <w:r w:rsidR="0047550E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пасомым</w:t>
      </w:r>
      <w:proofErr w:type="spellEnd"/>
      <w:r w:rsidR="0047550E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5E37" w:rsidRPr="002F228C" w:rsidRDefault="00432CDA" w:rsidP="003F5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12. </w:t>
      </w:r>
      <w:r w:rsidR="003F5E37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обязанности пастыря: проповедь, </w:t>
      </w:r>
      <w:proofErr w:type="spellStart"/>
      <w:r w:rsidR="003F5E37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душепопечение</w:t>
      </w:r>
      <w:proofErr w:type="spellEnd"/>
      <w:r w:rsidR="003F5E37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молитва. Таинство Покаяния – средоточие пастырского </w:t>
      </w:r>
      <w:proofErr w:type="spellStart"/>
      <w:r w:rsidR="003F5E37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душепопечения</w:t>
      </w:r>
      <w:proofErr w:type="spellEnd"/>
      <w:r w:rsidR="003F5E37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Литургические аспекты Исповеди. Помощь при подготовке к Исповеди. Типология кающихся. Епитимии: история и современная практика.</w:t>
      </w:r>
    </w:p>
    <w:p w:rsidR="001A5C25" w:rsidRPr="002F228C" w:rsidRDefault="00432CDA" w:rsidP="001A5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1A5C25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Служение священника как духовника (проблема совмещения пастырем обязанностей администратора, материально-ответственного лица и духовника; вопрос доверия духовнику; этический аспект пастырства).</w:t>
      </w:r>
      <w:r w:rsidR="00CF6DE9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DE9" w:rsidRPr="002F228C">
        <w:rPr>
          <w:rFonts w:ascii="Times New Roman" w:eastAsia="Times" w:hAnsi="Times New Roman" w:cs="Times New Roman"/>
          <w:sz w:val="24"/>
          <w:szCs w:val="24"/>
        </w:rPr>
        <w:t>Старчество.</w:t>
      </w:r>
    </w:p>
    <w:p w:rsidR="003F5E37" w:rsidRPr="002F228C" w:rsidRDefault="00432CDA" w:rsidP="003F5E37">
      <w:pPr>
        <w:tabs>
          <w:tab w:val="left" w:pos="0"/>
        </w:tabs>
        <w:spacing w:after="0" w:line="240" w:lineRule="auto"/>
        <w:ind w:left="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14. </w:t>
      </w:r>
      <w:r w:rsidR="003F5E37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священника в современном мире. </w:t>
      </w:r>
      <w:r w:rsidR="003F5E37" w:rsidRPr="002F228C">
        <w:rPr>
          <w:rFonts w:ascii="Times New Roman" w:eastAsia="Times" w:hAnsi="Times New Roman" w:cs="Times New Roman"/>
          <w:sz w:val="24"/>
          <w:szCs w:val="24"/>
        </w:rPr>
        <w:t>Пастырь и мирская власть. Пастырское отношение к культуре и цивилизации.</w:t>
      </w:r>
    </w:p>
    <w:p w:rsidR="003F5E37" w:rsidRPr="002F228C" w:rsidRDefault="00432CDA" w:rsidP="003F5E37">
      <w:pPr>
        <w:tabs>
          <w:tab w:val="left" w:pos="0"/>
        </w:tabs>
        <w:spacing w:after="0" w:line="240" w:lineRule="auto"/>
        <w:ind w:left="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15. </w:t>
      </w:r>
      <w:r w:rsidR="001A5C25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сторонах пастырской деятельности. Пастырь –</w:t>
      </w:r>
      <w:r w:rsidR="00802B20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25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47550E" w:rsidRPr="002F228C" w:rsidRDefault="00432CDA" w:rsidP="003F5E37">
      <w:pPr>
        <w:tabs>
          <w:tab w:val="left" w:pos="0"/>
        </w:tabs>
        <w:spacing w:after="0" w:line="240" w:lineRule="auto"/>
        <w:ind w:left="1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16. </w:t>
      </w:r>
      <w:r w:rsidR="003F5E37" w:rsidRPr="002F228C">
        <w:rPr>
          <w:rFonts w:ascii="Times New Roman" w:eastAsia="Times" w:hAnsi="Times New Roman" w:cs="Times New Roman"/>
          <w:sz w:val="24"/>
          <w:szCs w:val="24"/>
        </w:rPr>
        <w:t>Личная жизнь пастыря в свете православной аскетики.</w:t>
      </w:r>
    </w:p>
    <w:p w:rsidR="0088198A" w:rsidRPr="002F228C" w:rsidRDefault="00432CDA" w:rsidP="00AB244F">
      <w:pPr>
        <w:spacing w:after="0" w:line="240" w:lineRule="auto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2F228C">
        <w:rPr>
          <w:rFonts w:ascii="Times New Roman" w:eastAsia="Times" w:hAnsi="Times New Roman" w:cs="Times New Roman"/>
          <w:sz w:val="24"/>
          <w:szCs w:val="24"/>
        </w:rPr>
        <w:t xml:space="preserve">17. </w:t>
      </w:r>
      <w:r w:rsidR="003D789A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пастырского служения. Идея </w:t>
      </w:r>
      <w:proofErr w:type="spellStart"/>
      <w:r w:rsidR="003D789A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сопастырства</w:t>
      </w:r>
      <w:proofErr w:type="spellEnd"/>
      <w:r w:rsidR="003D789A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пастырства во Христе. Идея благодатного посредничества.</w:t>
      </w:r>
      <w:r w:rsidR="00270D8C" w:rsidRPr="002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Служение мирян в Церкви.</w:t>
      </w:r>
    </w:p>
    <w:p w:rsidR="00CF6DE9" w:rsidRPr="002F228C" w:rsidRDefault="00432CDA" w:rsidP="00E77173">
      <w:pPr>
        <w:tabs>
          <w:tab w:val="left" w:pos="0"/>
          <w:tab w:val="left" w:pos="321"/>
        </w:tabs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2F228C">
        <w:rPr>
          <w:rFonts w:ascii="Times New Roman" w:eastAsia="Times" w:hAnsi="Times New Roman" w:cs="Times New Roman"/>
          <w:i/>
          <w:sz w:val="24"/>
          <w:szCs w:val="24"/>
        </w:rPr>
        <w:t xml:space="preserve">18. </w:t>
      </w:r>
      <w:r w:rsidR="00CF6DE9" w:rsidRPr="002F228C">
        <w:rPr>
          <w:rFonts w:ascii="Times New Roman" w:eastAsia="Times" w:hAnsi="Times New Roman" w:cs="Times New Roman"/>
          <w:i/>
          <w:sz w:val="24"/>
          <w:szCs w:val="24"/>
        </w:rPr>
        <w:t>- Высота пастырского служения: Пастырские послания ап. Павла.</w:t>
      </w:r>
    </w:p>
    <w:p w:rsidR="00E77173" w:rsidRPr="002F228C" w:rsidRDefault="00432CDA" w:rsidP="00E77173">
      <w:pPr>
        <w:tabs>
          <w:tab w:val="left" w:pos="0"/>
          <w:tab w:val="left" w:pos="321"/>
        </w:tabs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2F228C">
        <w:rPr>
          <w:rFonts w:ascii="Times New Roman" w:eastAsia="Times" w:hAnsi="Times New Roman" w:cs="Times New Roman"/>
          <w:i/>
          <w:sz w:val="24"/>
          <w:szCs w:val="24"/>
        </w:rPr>
        <w:t xml:space="preserve">19. </w:t>
      </w:r>
      <w:r w:rsidR="00CF6DE9" w:rsidRPr="002F228C">
        <w:rPr>
          <w:rFonts w:ascii="Times New Roman" w:eastAsia="Times" w:hAnsi="Times New Roman" w:cs="Times New Roman"/>
          <w:i/>
          <w:sz w:val="24"/>
          <w:szCs w:val="24"/>
        </w:rPr>
        <w:t xml:space="preserve">- Высота пастырского служения: </w:t>
      </w:r>
      <w:proofErr w:type="spellStart"/>
      <w:r w:rsidR="00CF6DE9" w:rsidRPr="002F228C">
        <w:rPr>
          <w:rFonts w:ascii="Times New Roman" w:eastAsia="Times" w:hAnsi="Times New Roman" w:cs="Times New Roman"/>
          <w:i/>
          <w:sz w:val="24"/>
          <w:szCs w:val="24"/>
        </w:rPr>
        <w:t>Свт</w:t>
      </w:r>
      <w:proofErr w:type="spellEnd"/>
      <w:r w:rsidR="00CF6DE9" w:rsidRPr="002F228C">
        <w:rPr>
          <w:rFonts w:ascii="Times New Roman" w:eastAsia="Times" w:hAnsi="Times New Roman" w:cs="Times New Roman"/>
          <w:i/>
          <w:sz w:val="24"/>
          <w:szCs w:val="24"/>
        </w:rPr>
        <w:t>. Иоанн Златоуст. Шесть слов о священстве.</w:t>
      </w:r>
    </w:p>
    <w:p w:rsidR="0088198A" w:rsidRPr="002F228C" w:rsidRDefault="00432CDA" w:rsidP="0088198A">
      <w:pPr>
        <w:tabs>
          <w:tab w:val="left" w:pos="0"/>
        </w:tabs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2F228C">
        <w:rPr>
          <w:rFonts w:ascii="Times New Roman" w:eastAsia="Times" w:hAnsi="Times New Roman" w:cs="Times New Roman"/>
          <w:i/>
          <w:sz w:val="24"/>
          <w:szCs w:val="24"/>
        </w:rPr>
        <w:t xml:space="preserve">20. </w:t>
      </w:r>
      <w:r w:rsidR="0088198A" w:rsidRPr="002F228C">
        <w:rPr>
          <w:rFonts w:ascii="Times New Roman" w:eastAsia="Times" w:hAnsi="Times New Roman" w:cs="Times New Roman"/>
          <w:i/>
          <w:sz w:val="24"/>
          <w:szCs w:val="24"/>
        </w:rPr>
        <w:t xml:space="preserve">- Высота пастырского служения: Пр. Иоанн </w:t>
      </w:r>
      <w:proofErr w:type="spellStart"/>
      <w:r w:rsidR="0088198A" w:rsidRPr="002F228C">
        <w:rPr>
          <w:rFonts w:ascii="Times New Roman" w:eastAsia="Times" w:hAnsi="Times New Roman" w:cs="Times New Roman"/>
          <w:i/>
          <w:sz w:val="24"/>
          <w:szCs w:val="24"/>
        </w:rPr>
        <w:t>Лествичник</w:t>
      </w:r>
      <w:proofErr w:type="spellEnd"/>
      <w:r w:rsidR="0088198A" w:rsidRPr="002F228C">
        <w:rPr>
          <w:rFonts w:ascii="Times New Roman" w:eastAsia="Times" w:hAnsi="Times New Roman" w:cs="Times New Roman"/>
          <w:i/>
          <w:sz w:val="24"/>
          <w:szCs w:val="24"/>
        </w:rPr>
        <w:t>. Слово особенное к пастырю.</w:t>
      </w:r>
    </w:p>
    <w:p w:rsidR="00460BDB" w:rsidRPr="002F228C" w:rsidRDefault="00432CDA" w:rsidP="00CF6DE9">
      <w:pPr>
        <w:tabs>
          <w:tab w:val="left" w:pos="0"/>
        </w:tabs>
        <w:spacing w:after="0" w:line="240" w:lineRule="auto"/>
        <w:ind w:left="1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2F228C">
        <w:rPr>
          <w:rFonts w:ascii="Times New Roman" w:eastAsia="Times" w:hAnsi="Times New Roman" w:cs="Times New Roman"/>
          <w:i/>
          <w:sz w:val="24"/>
          <w:szCs w:val="24"/>
        </w:rPr>
        <w:t xml:space="preserve">21. </w:t>
      </w:r>
      <w:r w:rsidR="00CF6DE9" w:rsidRPr="002F228C">
        <w:rPr>
          <w:rFonts w:ascii="Times New Roman" w:eastAsia="Times" w:hAnsi="Times New Roman" w:cs="Times New Roman"/>
          <w:i/>
          <w:sz w:val="24"/>
          <w:szCs w:val="24"/>
        </w:rPr>
        <w:t>- Высота пастырского служения:</w:t>
      </w:r>
      <w:r w:rsidR="00CF6DE9" w:rsidRPr="002F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198A" w:rsidRPr="002F228C">
        <w:rPr>
          <w:rFonts w:ascii="Times New Roman" w:eastAsia="Times" w:hAnsi="Times New Roman" w:cs="Times New Roman"/>
          <w:i/>
          <w:sz w:val="24"/>
          <w:szCs w:val="24"/>
        </w:rPr>
        <w:t>Пастырское богословие</w:t>
      </w:r>
      <w:r w:rsidR="00CF6DE9" w:rsidRPr="002F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митро</w:t>
      </w:r>
      <w:r w:rsidR="0088198A" w:rsidRPr="002F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полита Антония (Храповицкого).</w:t>
      </w:r>
    </w:p>
    <w:p w:rsidR="00CF6DE9" w:rsidRPr="002F228C" w:rsidRDefault="00432CDA" w:rsidP="00CF6DE9">
      <w:pPr>
        <w:tabs>
          <w:tab w:val="left" w:pos="0"/>
        </w:tabs>
        <w:spacing w:after="0" w:line="240" w:lineRule="auto"/>
        <w:ind w:firstLine="2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2F228C">
        <w:rPr>
          <w:rFonts w:ascii="Times New Roman" w:eastAsia="Times" w:hAnsi="Times New Roman" w:cs="Times New Roman"/>
          <w:i/>
          <w:sz w:val="24"/>
          <w:szCs w:val="24"/>
        </w:rPr>
        <w:t xml:space="preserve">22. </w:t>
      </w:r>
      <w:r w:rsidR="00CF6DE9" w:rsidRPr="002F228C">
        <w:rPr>
          <w:rFonts w:ascii="Times New Roman" w:eastAsia="Times" w:hAnsi="Times New Roman" w:cs="Times New Roman"/>
          <w:i/>
          <w:sz w:val="24"/>
          <w:szCs w:val="24"/>
        </w:rPr>
        <w:t>- Высота пастырского служения:</w:t>
      </w:r>
      <w:r w:rsidR="0088198A" w:rsidRPr="002F228C">
        <w:rPr>
          <w:rFonts w:ascii="Times New Roman" w:eastAsia="Times" w:hAnsi="Times New Roman" w:cs="Times New Roman"/>
          <w:i/>
          <w:sz w:val="24"/>
          <w:szCs w:val="24"/>
        </w:rPr>
        <w:t xml:space="preserve"> </w:t>
      </w:r>
      <w:proofErr w:type="spellStart"/>
      <w:r w:rsidR="0088198A" w:rsidRPr="002F228C">
        <w:rPr>
          <w:rFonts w:ascii="Times New Roman" w:eastAsia="Times" w:hAnsi="Times New Roman" w:cs="Times New Roman"/>
          <w:i/>
          <w:sz w:val="24"/>
          <w:szCs w:val="24"/>
        </w:rPr>
        <w:t>Свт</w:t>
      </w:r>
      <w:proofErr w:type="spellEnd"/>
      <w:r w:rsidR="0088198A" w:rsidRPr="002F228C">
        <w:rPr>
          <w:rFonts w:ascii="Times New Roman" w:eastAsia="Times" w:hAnsi="Times New Roman" w:cs="Times New Roman"/>
          <w:i/>
          <w:sz w:val="24"/>
          <w:szCs w:val="24"/>
        </w:rPr>
        <w:t>. Феофан Затворник. «Путь ко спасению».</w:t>
      </w:r>
    </w:p>
    <w:p w:rsidR="0088198A" w:rsidRPr="002F228C" w:rsidRDefault="00432CDA" w:rsidP="0088198A">
      <w:pPr>
        <w:tabs>
          <w:tab w:val="left" w:pos="0"/>
        </w:tabs>
        <w:spacing w:after="0" w:line="240" w:lineRule="auto"/>
        <w:ind w:left="1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2F228C">
        <w:rPr>
          <w:rFonts w:ascii="Times New Roman" w:eastAsia="Times" w:hAnsi="Times New Roman" w:cs="Times New Roman"/>
          <w:i/>
          <w:sz w:val="24"/>
          <w:szCs w:val="24"/>
        </w:rPr>
        <w:t xml:space="preserve">23. </w:t>
      </w:r>
      <w:r w:rsidR="0088198A" w:rsidRPr="002F228C">
        <w:rPr>
          <w:rFonts w:ascii="Times New Roman" w:eastAsia="Times" w:hAnsi="Times New Roman" w:cs="Times New Roman"/>
          <w:i/>
          <w:sz w:val="24"/>
          <w:szCs w:val="24"/>
        </w:rPr>
        <w:t>- Высота пастырского служения: Св. Иоанн Кронштадтский.</w:t>
      </w:r>
    </w:p>
    <w:p w:rsidR="00CF6DE9" w:rsidRPr="002F228C" w:rsidRDefault="00CF6DE9" w:rsidP="0088198A">
      <w:pPr>
        <w:tabs>
          <w:tab w:val="left" w:pos="0"/>
        </w:tabs>
        <w:spacing w:after="0" w:line="240" w:lineRule="auto"/>
        <w:jc w:val="both"/>
        <w:rPr>
          <w:rFonts w:ascii="Times New Roman" w:eastAsia="Times" w:hAnsi="Times New Roman" w:cs="Times New Roman"/>
          <w:color w:val="7030A0"/>
          <w:sz w:val="24"/>
          <w:szCs w:val="24"/>
        </w:rPr>
      </w:pPr>
    </w:p>
    <w:p w:rsidR="0088198A" w:rsidRPr="002F228C" w:rsidRDefault="0088198A" w:rsidP="00432C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Отцы Церкви о пастырском служении: высота, трудность и ответственность пастырского служения (варианты сам. </w:t>
      </w:r>
      <w:proofErr w:type="spellStart"/>
      <w:r w:rsidRPr="002F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</w:t>
      </w:r>
      <w:proofErr w:type="spellEnd"/>
      <w:r w:rsidRPr="002F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DE4A2E" w:rsidRPr="002F228C" w:rsidRDefault="00474468" w:rsidP="00862348">
      <w:pPr>
        <w:tabs>
          <w:tab w:val="left" w:pos="0"/>
        </w:tabs>
        <w:spacing w:after="0" w:line="240" w:lineRule="auto"/>
        <w:jc w:val="both"/>
        <w:rPr>
          <w:color w:val="7030A0"/>
          <w:sz w:val="24"/>
          <w:szCs w:val="24"/>
        </w:rPr>
      </w:pPr>
      <w:r w:rsidRPr="002F228C">
        <w:rPr>
          <w:color w:val="7030A0"/>
          <w:sz w:val="24"/>
          <w:szCs w:val="24"/>
        </w:rPr>
        <w:br w:type="page"/>
      </w:r>
    </w:p>
    <w:p w:rsidR="00474468" w:rsidRDefault="00474468"/>
    <w:p w:rsidR="00474468" w:rsidRPr="00474468" w:rsidRDefault="00474468" w:rsidP="00474468">
      <w:pPr>
        <w:spacing w:after="0" w:line="240" w:lineRule="auto"/>
        <w:ind w:left="3320"/>
        <w:rPr>
          <w:rFonts w:ascii="Times New Roman" w:eastAsia="Times" w:hAnsi="Times New Roman" w:cs="Times New Roman"/>
          <w:b/>
          <w:sz w:val="28"/>
          <w:szCs w:val="28"/>
        </w:rPr>
      </w:pPr>
      <w:r w:rsidRPr="00474468">
        <w:rPr>
          <w:rFonts w:ascii="Times New Roman" w:eastAsia="Times" w:hAnsi="Times New Roman" w:cs="Times New Roman"/>
          <w:b/>
          <w:sz w:val="28"/>
          <w:szCs w:val="28"/>
        </w:rPr>
        <w:t>Основная литература:</w:t>
      </w:r>
    </w:p>
    <w:p w:rsidR="00474468" w:rsidRPr="007A5C7A" w:rsidRDefault="00474468" w:rsidP="007A5C7A">
      <w:pPr>
        <w:pStyle w:val="a3"/>
        <w:numPr>
          <w:ilvl w:val="0"/>
          <w:numId w:val="6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7A5C7A">
        <w:rPr>
          <w:rFonts w:ascii="Times New Roman" w:eastAsia="Times" w:hAnsi="Times New Roman" w:cs="Times New Roman"/>
          <w:sz w:val="28"/>
          <w:szCs w:val="28"/>
        </w:rPr>
        <w:t xml:space="preserve">Вениамин (Милов), </w:t>
      </w:r>
      <w:proofErr w:type="spellStart"/>
      <w:r w:rsidRPr="007A5C7A">
        <w:rPr>
          <w:rFonts w:ascii="Times New Roman" w:eastAsia="Times" w:hAnsi="Times New Roman" w:cs="Times New Roman"/>
          <w:sz w:val="28"/>
          <w:szCs w:val="28"/>
        </w:rPr>
        <w:t>еп</w:t>
      </w:r>
      <w:proofErr w:type="spellEnd"/>
      <w:r w:rsidRPr="007A5C7A">
        <w:rPr>
          <w:rFonts w:ascii="Times New Roman" w:eastAsia="Times" w:hAnsi="Times New Roman" w:cs="Times New Roman"/>
          <w:sz w:val="28"/>
          <w:szCs w:val="28"/>
        </w:rPr>
        <w:t>. Пастырское богословие с аскетикой. М., 2002.</w:t>
      </w:r>
    </w:p>
    <w:p w:rsidR="00631E26" w:rsidRPr="007A5C7A" w:rsidRDefault="00631E26" w:rsidP="007A5C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Вениамин (Федченков) митр. Лекции по пастырскому богословию с аскетикой. М.: Православный Свято-</w:t>
      </w:r>
      <w:proofErr w:type="spellStart"/>
      <w:r w:rsidRPr="007A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Тиховский</w:t>
      </w:r>
      <w:proofErr w:type="spellEnd"/>
      <w:r w:rsidRPr="007A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гуманитарный университет, 2006.</w:t>
      </w:r>
    </w:p>
    <w:p w:rsidR="00631E26" w:rsidRPr="007A5C7A" w:rsidRDefault="00631E26" w:rsidP="007A5C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книга священнослужителя. М.: Издательство совет Русской Православной Церкви</w:t>
      </w:r>
    </w:p>
    <w:p w:rsidR="00631E26" w:rsidRPr="00474468" w:rsidRDefault="00631E26" w:rsidP="00631E26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474468" w:rsidRPr="00474468" w:rsidRDefault="00474468" w:rsidP="00474468">
      <w:pPr>
        <w:tabs>
          <w:tab w:val="left" w:pos="180"/>
          <w:tab w:val="left" w:pos="9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74468" w:rsidRPr="00474468" w:rsidRDefault="00474468" w:rsidP="00474468">
      <w:pPr>
        <w:tabs>
          <w:tab w:val="left" w:pos="180"/>
          <w:tab w:val="left" w:pos="900"/>
        </w:tabs>
        <w:spacing w:after="0" w:line="240" w:lineRule="auto"/>
        <w:ind w:firstLine="720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474468">
        <w:rPr>
          <w:rFonts w:ascii="Times New Roman" w:eastAsia="Times" w:hAnsi="Times New Roman" w:cs="Times New Roman"/>
          <w:b/>
          <w:sz w:val="28"/>
          <w:szCs w:val="28"/>
        </w:rPr>
        <w:t>Дополнительная литература:</w:t>
      </w:r>
    </w:p>
    <w:p w:rsidR="00474468" w:rsidRPr="00474468" w:rsidRDefault="00474468" w:rsidP="00474468">
      <w:pPr>
        <w:numPr>
          <w:ilvl w:val="1"/>
          <w:numId w:val="2"/>
        </w:numPr>
        <w:tabs>
          <w:tab w:val="left" w:pos="180"/>
          <w:tab w:val="left" w:pos="900"/>
        </w:tabs>
        <w:spacing w:after="0" w:line="240" w:lineRule="auto"/>
        <w:ind w:left="620" w:hanging="416"/>
        <w:jc w:val="both"/>
        <w:rPr>
          <w:rFonts w:ascii="Times New Roman" w:eastAsia="Times" w:hAnsi="Times New Roman" w:cs="Times New Roman"/>
          <w:sz w:val="28"/>
          <w:szCs w:val="28"/>
        </w:rPr>
      </w:pPr>
      <w:proofErr w:type="spellStart"/>
      <w:r w:rsidRPr="00474468">
        <w:rPr>
          <w:rFonts w:ascii="Times New Roman" w:eastAsia="Times" w:hAnsi="Times New Roman" w:cs="Times New Roman"/>
          <w:sz w:val="28"/>
          <w:szCs w:val="28"/>
        </w:rPr>
        <w:t>Киприан</w:t>
      </w:r>
      <w:proofErr w:type="spellEnd"/>
      <w:r w:rsidRPr="00474468">
        <w:rPr>
          <w:rFonts w:ascii="Times New Roman" w:eastAsia="Times" w:hAnsi="Times New Roman" w:cs="Times New Roman"/>
          <w:sz w:val="28"/>
          <w:szCs w:val="28"/>
        </w:rPr>
        <w:t xml:space="preserve"> (Керн), </w:t>
      </w:r>
      <w:proofErr w:type="spellStart"/>
      <w:r w:rsidRPr="00474468">
        <w:rPr>
          <w:rFonts w:ascii="Times New Roman" w:eastAsia="Times" w:hAnsi="Times New Roman" w:cs="Times New Roman"/>
          <w:sz w:val="28"/>
          <w:szCs w:val="28"/>
        </w:rPr>
        <w:t>архим</w:t>
      </w:r>
      <w:proofErr w:type="spellEnd"/>
      <w:r w:rsidRPr="00474468">
        <w:rPr>
          <w:rFonts w:ascii="Times New Roman" w:eastAsia="Times" w:hAnsi="Times New Roman" w:cs="Times New Roman"/>
          <w:sz w:val="28"/>
          <w:szCs w:val="28"/>
        </w:rPr>
        <w:t>. Православное пастырское служение. СПб., 1996.</w:t>
      </w:r>
    </w:p>
    <w:p w:rsidR="00474468" w:rsidRPr="00474468" w:rsidRDefault="00474468" w:rsidP="00474468">
      <w:pPr>
        <w:numPr>
          <w:ilvl w:val="1"/>
          <w:numId w:val="2"/>
        </w:numPr>
        <w:tabs>
          <w:tab w:val="left" w:pos="180"/>
          <w:tab w:val="left" w:pos="900"/>
        </w:tabs>
        <w:spacing w:after="0" w:line="240" w:lineRule="auto"/>
        <w:ind w:left="620" w:hanging="416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74468">
        <w:rPr>
          <w:rFonts w:ascii="Times New Roman" w:eastAsia="Times" w:hAnsi="Times New Roman" w:cs="Times New Roman"/>
          <w:sz w:val="28"/>
          <w:szCs w:val="28"/>
        </w:rPr>
        <w:t>Иоанн Кронштадтский, св. Моя жизнь во Христе. Любое издание.</w:t>
      </w:r>
    </w:p>
    <w:p w:rsidR="00474468" w:rsidRPr="00474468" w:rsidRDefault="00474468" w:rsidP="00474468">
      <w:pPr>
        <w:numPr>
          <w:ilvl w:val="1"/>
          <w:numId w:val="2"/>
        </w:numPr>
        <w:tabs>
          <w:tab w:val="left" w:pos="180"/>
          <w:tab w:val="left" w:pos="900"/>
        </w:tabs>
        <w:spacing w:after="0" w:line="240" w:lineRule="auto"/>
        <w:ind w:left="620" w:right="540" w:hanging="416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74468">
        <w:rPr>
          <w:rFonts w:ascii="Times New Roman" w:eastAsia="Times" w:hAnsi="Times New Roman" w:cs="Times New Roman"/>
          <w:sz w:val="28"/>
          <w:szCs w:val="28"/>
        </w:rPr>
        <w:t xml:space="preserve">Иоанн (Маслов), </w:t>
      </w:r>
      <w:proofErr w:type="spellStart"/>
      <w:r w:rsidRPr="00474468">
        <w:rPr>
          <w:rFonts w:ascii="Times New Roman" w:eastAsia="Times" w:hAnsi="Times New Roman" w:cs="Times New Roman"/>
          <w:sz w:val="28"/>
          <w:szCs w:val="28"/>
        </w:rPr>
        <w:t>схиархим</w:t>
      </w:r>
      <w:proofErr w:type="spellEnd"/>
      <w:r w:rsidRPr="00474468">
        <w:rPr>
          <w:rFonts w:ascii="Times New Roman" w:eastAsia="Times" w:hAnsi="Times New Roman" w:cs="Times New Roman"/>
          <w:sz w:val="28"/>
          <w:szCs w:val="28"/>
        </w:rPr>
        <w:t>. Лекции по пастырскому богословию. М., 2001.</w:t>
      </w:r>
    </w:p>
    <w:p w:rsidR="00474468" w:rsidRPr="00474468" w:rsidRDefault="00474468" w:rsidP="00474468">
      <w:pPr>
        <w:numPr>
          <w:ilvl w:val="1"/>
          <w:numId w:val="2"/>
        </w:numPr>
        <w:tabs>
          <w:tab w:val="left" w:pos="180"/>
          <w:tab w:val="left" w:pos="900"/>
        </w:tabs>
        <w:spacing w:after="0" w:line="240" w:lineRule="auto"/>
        <w:ind w:left="620" w:right="600" w:hanging="41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74468">
        <w:rPr>
          <w:rFonts w:ascii="Times New Roman" w:eastAsia="Times" w:hAnsi="Times New Roman" w:cs="Times New Roman"/>
          <w:sz w:val="28"/>
          <w:szCs w:val="28"/>
        </w:rPr>
        <w:t>Наставление пастырям - проповедникам слова Божия. Тифлис. 1886. [ЭБС «</w:t>
      </w:r>
      <w:r w:rsidRPr="00474468">
        <w:rPr>
          <w:rFonts w:ascii="Times New Roman" w:eastAsia="Times" w:hAnsi="Times New Roman" w:cs="Times New Roman"/>
          <w:sz w:val="28"/>
          <w:szCs w:val="28"/>
          <w:lang w:val="en-US"/>
        </w:rPr>
        <w:t>IPR-books</w:t>
      </w:r>
      <w:r w:rsidRPr="00474468">
        <w:rPr>
          <w:rFonts w:ascii="Times New Roman" w:eastAsia="Times" w:hAnsi="Times New Roman" w:cs="Times New Roman"/>
          <w:sz w:val="28"/>
          <w:szCs w:val="28"/>
        </w:rPr>
        <w:t>»]</w:t>
      </w:r>
    </w:p>
    <w:p w:rsidR="00474468" w:rsidRPr="00474468" w:rsidRDefault="00474468" w:rsidP="00474468">
      <w:pPr>
        <w:numPr>
          <w:ilvl w:val="1"/>
          <w:numId w:val="2"/>
        </w:numPr>
        <w:tabs>
          <w:tab w:val="left" w:pos="180"/>
          <w:tab w:val="left" w:pos="900"/>
        </w:tabs>
        <w:spacing w:after="0" w:line="240" w:lineRule="auto"/>
        <w:ind w:left="620" w:hanging="41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74468">
        <w:rPr>
          <w:rFonts w:ascii="Times New Roman" w:eastAsia="Times" w:hAnsi="Times New Roman" w:cs="Times New Roman"/>
          <w:sz w:val="28"/>
          <w:szCs w:val="28"/>
        </w:rPr>
        <w:t>Апостольское наставление пресвитеру. М., 1892. [ЭБС «</w:t>
      </w:r>
      <w:r w:rsidRPr="00474468">
        <w:rPr>
          <w:rFonts w:ascii="Times New Roman" w:eastAsia="Times" w:hAnsi="Times New Roman" w:cs="Times New Roman"/>
          <w:sz w:val="28"/>
          <w:szCs w:val="28"/>
          <w:lang w:val="en-US"/>
        </w:rPr>
        <w:t>IPR</w:t>
      </w:r>
      <w:r w:rsidRPr="00474468">
        <w:rPr>
          <w:rFonts w:ascii="Times New Roman" w:eastAsia="Times" w:hAnsi="Times New Roman" w:cs="Times New Roman"/>
          <w:sz w:val="28"/>
          <w:szCs w:val="28"/>
        </w:rPr>
        <w:t>-</w:t>
      </w:r>
      <w:r w:rsidRPr="00474468">
        <w:rPr>
          <w:rFonts w:ascii="Times New Roman" w:eastAsia="Times" w:hAnsi="Times New Roman" w:cs="Times New Roman"/>
          <w:sz w:val="28"/>
          <w:szCs w:val="28"/>
          <w:lang w:val="en-US"/>
        </w:rPr>
        <w:t>books</w:t>
      </w:r>
      <w:r w:rsidRPr="00474468">
        <w:rPr>
          <w:rFonts w:ascii="Times New Roman" w:eastAsia="Times" w:hAnsi="Times New Roman" w:cs="Times New Roman"/>
          <w:sz w:val="28"/>
          <w:szCs w:val="28"/>
        </w:rPr>
        <w:t>»]</w:t>
      </w:r>
    </w:p>
    <w:p w:rsidR="00474468" w:rsidRPr="00474468" w:rsidRDefault="00474468" w:rsidP="00474468">
      <w:pPr>
        <w:numPr>
          <w:ilvl w:val="1"/>
          <w:numId w:val="2"/>
        </w:numPr>
        <w:tabs>
          <w:tab w:val="left" w:pos="180"/>
          <w:tab w:val="left" w:pos="900"/>
        </w:tabs>
        <w:spacing w:after="0" w:line="240" w:lineRule="auto"/>
        <w:ind w:left="620" w:right="920" w:hanging="417"/>
        <w:rPr>
          <w:rFonts w:ascii="Times New Roman" w:eastAsia="Times" w:hAnsi="Times New Roman" w:cs="Times New Roman"/>
          <w:sz w:val="28"/>
          <w:szCs w:val="28"/>
        </w:rPr>
      </w:pPr>
      <w:r w:rsidRPr="00474468">
        <w:rPr>
          <w:rFonts w:ascii="Times New Roman" w:eastAsia="Times" w:hAnsi="Times New Roman" w:cs="Times New Roman"/>
          <w:sz w:val="28"/>
          <w:szCs w:val="28"/>
        </w:rPr>
        <w:t xml:space="preserve">Тверитин А. О пастырском служении. Мысли </w:t>
      </w:r>
      <w:proofErr w:type="spellStart"/>
      <w:r w:rsidRPr="00474468">
        <w:rPr>
          <w:rFonts w:ascii="Times New Roman" w:eastAsia="Times" w:hAnsi="Times New Roman" w:cs="Times New Roman"/>
          <w:sz w:val="28"/>
          <w:szCs w:val="28"/>
        </w:rPr>
        <w:t>высокопреосвященнейшего</w:t>
      </w:r>
      <w:proofErr w:type="spellEnd"/>
      <w:r w:rsidRPr="00474468">
        <w:rPr>
          <w:rFonts w:ascii="Times New Roman" w:eastAsia="Times" w:hAnsi="Times New Roman" w:cs="Times New Roman"/>
          <w:sz w:val="28"/>
          <w:szCs w:val="28"/>
        </w:rPr>
        <w:t xml:space="preserve"> Филарета, митрополита Московского. Казань, 1905. [ЭБС «</w:t>
      </w:r>
      <w:r w:rsidRPr="00474468">
        <w:rPr>
          <w:rFonts w:ascii="Times New Roman" w:eastAsia="Times" w:hAnsi="Times New Roman" w:cs="Times New Roman"/>
          <w:sz w:val="28"/>
          <w:szCs w:val="28"/>
          <w:lang w:val="en-US"/>
        </w:rPr>
        <w:t>IPR-books</w:t>
      </w:r>
      <w:r w:rsidRPr="00474468">
        <w:rPr>
          <w:rFonts w:ascii="Times New Roman" w:eastAsia="Times" w:hAnsi="Times New Roman" w:cs="Times New Roman"/>
          <w:sz w:val="28"/>
          <w:szCs w:val="28"/>
        </w:rPr>
        <w:t>»]</w:t>
      </w:r>
    </w:p>
    <w:p w:rsidR="00474468" w:rsidRPr="00474468" w:rsidRDefault="00474468" w:rsidP="00474468">
      <w:pPr>
        <w:numPr>
          <w:ilvl w:val="1"/>
          <w:numId w:val="2"/>
        </w:numPr>
        <w:tabs>
          <w:tab w:val="left" w:pos="180"/>
          <w:tab w:val="left" w:pos="900"/>
        </w:tabs>
        <w:spacing w:after="0" w:line="240" w:lineRule="auto"/>
        <w:ind w:left="620" w:right="260" w:hanging="41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74468">
        <w:rPr>
          <w:rFonts w:ascii="Times New Roman" w:eastAsia="Times" w:hAnsi="Times New Roman" w:cs="Times New Roman"/>
          <w:sz w:val="28"/>
          <w:szCs w:val="28"/>
        </w:rPr>
        <w:t xml:space="preserve">Титов Г. Полемика по вопросу о ветхозаветном священстве и сущности священнического служения вообще. </w:t>
      </w:r>
      <w:proofErr w:type="spellStart"/>
      <w:r w:rsidRPr="00474468">
        <w:rPr>
          <w:rFonts w:ascii="Times New Roman" w:eastAsia="Times" w:hAnsi="Times New Roman" w:cs="Times New Roman"/>
          <w:sz w:val="28"/>
          <w:szCs w:val="28"/>
        </w:rPr>
        <w:t>Спб</w:t>
      </w:r>
      <w:proofErr w:type="spellEnd"/>
      <w:r w:rsidRPr="00474468">
        <w:rPr>
          <w:rFonts w:ascii="Times New Roman" w:eastAsia="Times" w:hAnsi="Times New Roman" w:cs="Times New Roman"/>
          <w:sz w:val="28"/>
          <w:szCs w:val="28"/>
        </w:rPr>
        <w:t>., 1882. [ЭБС «</w:t>
      </w:r>
      <w:r w:rsidRPr="00474468">
        <w:rPr>
          <w:rFonts w:ascii="Times New Roman" w:eastAsia="Times" w:hAnsi="Times New Roman" w:cs="Times New Roman"/>
          <w:sz w:val="28"/>
          <w:szCs w:val="28"/>
          <w:lang w:val="en-US"/>
        </w:rPr>
        <w:t>IPR-books</w:t>
      </w:r>
      <w:r w:rsidRPr="00474468">
        <w:rPr>
          <w:rFonts w:ascii="Times New Roman" w:eastAsia="Times" w:hAnsi="Times New Roman" w:cs="Times New Roman"/>
          <w:sz w:val="28"/>
          <w:szCs w:val="28"/>
        </w:rPr>
        <w:t>»]</w:t>
      </w:r>
    </w:p>
    <w:p w:rsidR="00474468" w:rsidRPr="00474468" w:rsidRDefault="00474468" w:rsidP="00474468">
      <w:pPr>
        <w:numPr>
          <w:ilvl w:val="1"/>
          <w:numId w:val="2"/>
        </w:numPr>
        <w:tabs>
          <w:tab w:val="left" w:pos="180"/>
          <w:tab w:val="left" w:pos="900"/>
        </w:tabs>
        <w:spacing w:after="0" w:line="240" w:lineRule="auto"/>
        <w:ind w:left="620" w:right="980" w:hanging="417"/>
        <w:jc w:val="both"/>
        <w:rPr>
          <w:rFonts w:ascii="Times New Roman" w:eastAsia="Times" w:hAnsi="Times New Roman" w:cs="Times New Roman"/>
          <w:sz w:val="28"/>
          <w:szCs w:val="28"/>
        </w:rPr>
      </w:pPr>
      <w:proofErr w:type="spellStart"/>
      <w:r w:rsidRPr="00474468">
        <w:rPr>
          <w:rFonts w:ascii="Times New Roman" w:eastAsia="Times" w:hAnsi="Times New Roman" w:cs="Times New Roman"/>
          <w:sz w:val="28"/>
          <w:szCs w:val="28"/>
        </w:rPr>
        <w:t>Алабовский</w:t>
      </w:r>
      <w:proofErr w:type="spellEnd"/>
      <w:r w:rsidRPr="00474468">
        <w:rPr>
          <w:rFonts w:ascii="Times New Roman" w:eastAsia="Times" w:hAnsi="Times New Roman" w:cs="Times New Roman"/>
          <w:sz w:val="28"/>
          <w:szCs w:val="28"/>
        </w:rPr>
        <w:t xml:space="preserve"> М. Великий пастырь русского народа. М. 1900. [ЭБС «</w:t>
      </w:r>
      <w:r w:rsidRPr="00474468">
        <w:rPr>
          <w:rFonts w:ascii="Times New Roman" w:eastAsia="Times" w:hAnsi="Times New Roman" w:cs="Times New Roman"/>
          <w:sz w:val="28"/>
          <w:szCs w:val="28"/>
          <w:lang w:val="en-US"/>
        </w:rPr>
        <w:t>IPR-books</w:t>
      </w:r>
      <w:r w:rsidRPr="00474468">
        <w:rPr>
          <w:rFonts w:ascii="Times New Roman" w:eastAsia="Times" w:hAnsi="Times New Roman" w:cs="Times New Roman"/>
          <w:sz w:val="28"/>
          <w:szCs w:val="28"/>
        </w:rPr>
        <w:t>»]</w:t>
      </w:r>
    </w:p>
    <w:p w:rsidR="008239FF" w:rsidRDefault="008239FF"/>
    <w:sectPr w:rsidR="008239FF" w:rsidSect="00460B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2D51779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7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5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6"/>
    <w:multiLevelType w:val="hybridMultilevel"/>
    <w:tmpl w:val="153EA43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7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8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5A95E1C"/>
    <w:multiLevelType w:val="hybridMultilevel"/>
    <w:tmpl w:val="5320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9F"/>
    <w:rsid w:val="0009139F"/>
    <w:rsid w:val="001A5C25"/>
    <w:rsid w:val="001A6B21"/>
    <w:rsid w:val="00270D8C"/>
    <w:rsid w:val="00290180"/>
    <w:rsid w:val="002F228C"/>
    <w:rsid w:val="0037641C"/>
    <w:rsid w:val="003D4FB8"/>
    <w:rsid w:val="003D789A"/>
    <w:rsid w:val="003F5E37"/>
    <w:rsid w:val="00432CDA"/>
    <w:rsid w:val="00460BDB"/>
    <w:rsid w:val="00474468"/>
    <w:rsid w:val="0047550E"/>
    <w:rsid w:val="00631E26"/>
    <w:rsid w:val="007A5C7A"/>
    <w:rsid w:val="00802B20"/>
    <w:rsid w:val="008239FF"/>
    <w:rsid w:val="00862348"/>
    <w:rsid w:val="0088198A"/>
    <w:rsid w:val="00AB244F"/>
    <w:rsid w:val="00BE2649"/>
    <w:rsid w:val="00BE6113"/>
    <w:rsid w:val="00CF6DE9"/>
    <w:rsid w:val="00D55B3C"/>
    <w:rsid w:val="00D56E30"/>
    <w:rsid w:val="00DE4A2E"/>
    <w:rsid w:val="00E77173"/>
    <w:rsid w:val="00FB6783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DE38-4D12-4941-B13F-65DBCDD5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2018-10-30T08:35:00Z</dcterms:created>
  <dcterms:modified xsi:type="dcterms:W3CDTF">2018-10-30T12:07:00Z</dcterms:modified>
</cp:coreProperties>
</file>