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3F" w:rsidRDefault="007C083F" w:rsidP="007C083F">
      <w:pPr>
        <w:spacing w:line="240" w:lineRule="auto"/>
        <w:ind w:firstLine="0"/>
        <w:jc w:val="center"/>
        <w:rPr>
          <w:rFonts w:ascii="Times New Roman" w:eastAsia="Calibri" w:hAnsi="Times New Roman" w:cs="Arial"/>
          <w:b/>
          <w:sz w:val="32"/>
          <w:szCs w:val="32"/>
          <w:lang w:eastAsia="ru-RU"/>
        </w:rPr>
      </w:pPr>
      <w:r w:rsidRPr="00446E1F">
        <w:rPr>
          <w:rFonts w:ascii="Times New Roman" w:eastAsia="Calibri" w:hAnsi="Times New Roman" w:cs="Arial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Каноническое право</w:t>
      </w:r>
      <w:r w:rsidRPr="00446E1F">
        <w:rPr>
          <w:rFonts w:ascii="Times New Roman" w:eastAsia="Calibri" w:hAnsi="Times New Roman" w:cs="Arial"/>
          <w:b/>
          <w:sz w:val="32"/>
          <w:szCs w:val="32"/>
          <w:lang w:eastAsia="ru-RU"/>
        </w:rPr>
        <w:t>»</w:t>
      </w:r>
    </w:p>
    <w:p w:rsidR="007C083F" w:rsidRDefault="007C083F" w:rsidP="007C083F">
      <w:pPr>
        <w:spacing w:line="240" w:lineRule="auto"/>
        <w:ind w:firstLine="0"/>
        <w:jc w:val="center"/>
        <w:rPr>
          <w:rFonts w:ascii="Times New Roman" w:eastAsia="Calibri" w:hAnsi="Times New Roman" w:cs="Arial"/>
          <w:b/>
          <w:sz w:val="32"/>
          <w:szCs w:val="32"/>
          <w:lang w:eastAsia="ru-RU"/>
        </w:rPr>
      </w:pPr>
    </w:p>
    <w:p w:rsidR="007C083F" w:rsidRPr="007C083F" w:rsidRDefault="007C083F" w:rsidP="007C083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для подготовки</w:t>
      </w:r>
      <w:r w:rsidRPr="003321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Протоиерей Владислав Цыпин. </w:t>
      </w:r>
      <w:r w:rsidRPr="007C083F">
        <w:rPr>
          <w:rFonts w:ascii="Times New Roman" w:hAnsi="Times New Roman" w:cs="Times New Roman"/>
          <w:sz w:val="24"/>
          <w:szCs w:val="24"/>
        </w:rPr>
        <w:t>Каноническое право. — М.: Изд-во Сретенского монастыря, 2009. — 864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C54F7">
          <w:rPr>
            <w:rStyle w:val="a3"/>
            <w:rFonts w:ascii="Times New Roman" w:hAnsi="Times New Roman" w:cs="Times New Roman"/>
            <w:sz w:val="24"/>
            <w:szCs w:val="24"/>
          </w:rPr>
          <w:t>http://ru.b-ok.org/book/2746409/42ae26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3F" w:rsidRDefault="007C083F" w:rsidP="007C08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83F" w:rsidRPr="007C083F" w:rsidRDefault="007C083F" w:rsidP="007C08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3F">
        <w:rPr>
          <w:rFonts w:ascii="Times New Roman" w:hAnsi="Times New Roman" w:cs="Times New Roman"/>
          <w:b/>
          <w:sz w:val="24"/>
          <w:szCs w:val="24"/>
        </w:rPr>
        <w:t>Вопросы к экзамену: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1. Понятие о Церкви и о церковном праве. Церковное прав</w:t>
      </w:r>
      <w:r>
        <w:rPr>
          <w:rFonts w:ascii="Times New Roman" w:hAnsi="Times New Roman" w:cs="Times New Roman"/>
          <w:sz w:val="24"/>
          <w:szCs w:val="24"/>
        </w:rPr>
        <w:t xml:space="preserve">о как явление церковной жизни и </w:t>
      </w:r>
      <w:r w:rsidRPr="003C06DE">
        <w:rPr>
          <w:rFonts w:ascii="Times New Roman" w:hAnsi="Times New Roman" w:cs="Times New Roman"/>
          <w:sz w:val="24"/>
          <w:szCs w:val="24"/>
        </w:rPr>
        <w:t>как научная дисциплина.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2. Задача, метод и система церковного права как науки.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3. Развитие науки церковного права. Церковное правоведение в России.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4. Материальные и формальные источники церковного права. Классификация и</w:t>
      </w:r>
      <w:r w:rsidRPr="003C06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точников </w:t>
      </w:r>
      <w:r w:rsidRPr="003C06DE">
        <w:rPr>
          <w:rFonts w:ascii="Times New Roman" w:hAnsi="Times New Roman" w:cs="Times New Roman"/>
          <w:sz w:val="24"/>
          <w:szCs w:val="24"/>
        </w:rPr>
        <w:t>церковного права.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5. Божественная воля и церковные инстанции как источник церковного права. Пр</w:t>
      </w:r>
      <w:r w:rsidRPr="003C06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3C06DE">
        <w:rPr>
          <w:rFonts w:ascii="Times New Roman" w:hAnsi="Times New Roman" w:cs="Times New Roman"/>
          <w:sz w:val="24"/>
          <w:szCs w:val="24"/>
        </w:rPr>
        <w:t>примеры.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6. Государственная власть как источник церковного права. Привести примеры.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7. Священное Писание Ветхого и Нового Заветов как исто</w:t>
      </w:r>
      <w:r>
        <w:rPr>
          <w:rFonts w:ascii="Times New Roman" w:hAnsi="Times New Roman" w:cs="Times New Roman"/>
          <w:sz w:val="24"/>
          <w:szCs w:val="24"/>
        </w:rPr>
        <w:t xml:space="preserve">чник церковного права. Привести </w:t>
      </w:r>
      <w:r w:rsidRPr="003C06DE">
        <w:rPr>
          <w:rFonts w:ascii="Times New Roman" w:hAnsi="Times New Roman" w:cs="Times New Roman"/>
          <w:sz w:val="24"/>
          <w:szCs w:val="24"/>
        </w:rPr>
        <w:t>примеры.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 xml:space="preserve">8. Источники церковного права 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доникейской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 xml:space="preserve"> эпохи. Их особенности.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9. Греческие источники церковного права эпохи Вселенских соборов.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10. Кодификация византийских церковно-правовых источников в эпоху Вселенских соборов. Типы канонических сборников.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11. Западные источники и сборники церковного права эпохи Вселенских соборов.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12. Источники церковного права Византии X–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XV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 xml:space="preserve">13. Церковно-правовые источники Балканских Церквей. </w:t>
      </w:r>
      <w:r>
        <w:rPr>
          <w:rFonts w:ascii="Times New Roman" w:hAnsi="Times New Roman" w:cs="Times New Roman"/>
          <w:sz w:val="24"/>
          <w:szCs w:val="24"/>
        </w:rPr>
        <w:t xml:space="preserve">Номоканон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Саввы Сербского. </w:t>
      </w:r>
      <w:r w:rsidRPr="003C06DE">
        <w:rPr>
          <w:rFonts w:ascii="Times New Roman" w:hAnsi="Times New Roman" w:cs="Times New Roman"/>
          <w:sz w:val="24"/>
          <w:szCs w:val="24"/>
        </w:rPr>
        <w:t>Его происхождение и значение.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 xml:space="preserve">14. Источники церковного права РПЦ 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досинодального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15. Источники церковного права РПЦ синодальной и новейшей эпохи.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 xml:space="preserve">16. Вступление в Церковь. Таинство Крещения. Важнейшие канонические правила, регламентирующие совершение Таинства Крещения. 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Восприемничество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>, препятствия к нему.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 xml:space="preserve">17. Хиротония и 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хиротесия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 xml:space="preserve">. Важнейшие канонические правила, регламентирующие совершение хиротонии и </w:t>
      </w:r>
      <w:proofErr w:type="spellStart"/>
      <w:r w:rsidRPr="003C06DE">
        <w:rPr>
          <w:rFonts w:ascii="Times New Roman" w:hAnsi="Times New Roman" w:cs="Times New Roman"/>
          <w:sz w:val="24"/>
          <w:szCs w:val="24"/>
        </w:rPr>
        <w:t>хиротесии</w:t>
      </w:r>
      <w:proofErr w:type="spellEnd"/>
      <w:r w:rsidRPr="003C06DE">
        <w:rPr>
          <w:rFonts w:ascii="Times New Roman" w:hAnsi="Times New Roman" w:cs="Times New Roman"/>
          <w:sz w:val="24"/>
          <w:szCs w:val="24"/>
        </w:rPr>
        <w:t>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18. Условия совершения хиротонии.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19. Священная и правительственная иерархия. Титулы правительственной иера</w:t>
      </w:r>
      <w:r w:rsidRPr="003C06DE">
        <w:rPr>
          <w:rFonts w:ascii="Times New Roman" w:hAnsi="Times New Roman" w:cs="Times New Roman"/>
          <w:sz w:val="24"/>
          <w:szCs w:val="24"/>
        </w:rPr>
        <w:t>р</w:t>
      </w:r>
      <w:r w:rsidRPr="003C06DE">
        <w:rPr>
          <w:rFonts w:ascii="Times New Roman" w:hAnsi="Times New Roman" w:cs="Times New Roman"/>
          <w:sz w:val="24"/>
          <w:szCs w:val="24"/>
        </w:rPr>
        <w:t>хии различных степеней священства.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20. Требования к кандидату в священство. Классификация препятствий. Препя</w:t>
      </w:r>
      <w:r w:rsidRPr="003C06DE">
        <w:rPr>
          <w:rFonts w:ascii="Times New Roman" w:hAnsi="Times New Roman" w:cs="Times New Roman"/>
          <w:sz w:val="24"/>
          <w:szCs w:val="24"/>
        </w:rPr>
        <w:t>т</w:t>
      </w:r>
      <w:r w:rsidRPr="003C06DE">
        <w:rPr>
          <w:rFonts w:ascii="Times New Roman" w:hAnsi="Times New Roman" w:cs="Times New Roman"/>
          <w:sz w:val="24"/>
          <w:szCs w:val="24"/>
        </w:rPr>
        <w:t>ствия физического характера.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21. Требования к кандидату в священство. Классификация препятствий. Препя</w:t>
      </w:r>
      <w:r w:rsidRPr="003C06DE">
        <w:rPr>
          <w:rFonts w:ascii="Times New Roman" w:hAnsi="Times New Roman" w:cs="Times New Roman"/>
          <w:sz w:val="24"/>
          <w:szCs w:val="24"/>
        </w:rPr>
        <w:t>т</w:t>
      </w:r>
      <w:r w:rsidRPr="003C06DE">
        <w:rPr>
          <w:rFonts w:ascii="Times New Roman" w:hAnsi="Times New Roman" w:cs="Times New Roman"/>
          <w:sz w:val="24"/>
          <w:szCs w:val="24"/>
        </w:rPr>
        <w:t>ствия духовного характера.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22. Требования к кандидату в священство. Классификация препятствий. Препя</w:t>
      </w:r>
      <w:r w:rsidRPr="003C06DE">
        <w:rPr>
          <w:rFonts w:ascii="Times New Roman" w:hAnsi="Times New Roman" w:cs="Times New Roman"/>
          <w:sz w:val="24"/>
          <w:szCs w:val="24"/>
        </w:rPr>
        <w:t>т</w:t>
      </w:r>
      <w:r w:rsidRPr="003C06DE">
        <w:rPr>
          <w:rFonts w:ascii="Times New Roman" w:hAnsi="Times New Roman" w:cs="Times New Roman"/>
          <w:sz w:val="24"/>
          <w:szCs w:val="24"/>
        </w:rPr>
        <w:t>ствия социального характера.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6DE">
        <w:rPr>
          <w:rFonts w:ascii="Times New Roman" w:hAnsi="Times New Roman" w:cs="Times New Roman"/>
          <w:sz w:val="24"/>
          <w:szCs w:val="24"/>
        </w:rPr>
        <w:t>23. Церковнослужители. Степени церковнослужителей в древности и в настоящее время.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C06DE">
        <w:rPr>
          <w:rFonts w:ascii="Times New Roman" w:hAnsi="Times New Roman" w:cs="Times New Roman"/>
          <w:sz w:val="24"/>
          <w:szCs w:val="24"/>
        </w:rPr>
        <w:t>. Таинство брака. Заключение брака в разные исторические эпохи. Важнейшие канонические правила, регламентирующие заключение брака.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3C06DE">
        <w:rPr>
          <w:rFonts w:ascii="Times New Roman" w:hAnsi="Times New Roman" w:cs="Times New Roman"/>
          <w:sz w:val="24"/>
          <w:szCs w:val="24"/>
        </w:rPr>
        <w:t>. Кровное родство и препятствия к браку с ним связанные.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3C06DE">
        <w:rPr>
          <w:rFonts w:ascii="Times New Roman" w:hAnsi="Times New Roman" w:cs="Times New Roman"/>
          <w:sz w:val="24"/>
          <w:szCs w:val="24"/>
        </w:rPr>
        <w:t>. Свойство и препятствия к браку с ним связанные.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C06DE">
        <w:rPr>
          <w:rFonts w:ascii="Times New Roman" w:hAnsi="Times New Roman" w:cs="Times New Roman"/>
          <w:sz w:val="24"/>
          <w:szCs w:val="24"/>
        </w:rPr>
        <w:t>. Духовное родство и препятствия к браку с ним связанные.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C06DE">
        <w:rPr>
          <w:rFonts w:ascii="Times New Roman" w:hAnsi="Times New Roman" w:cs="Times New Roman"/>
          <w:sz w:val="24"/>
          <w:szCs w:val="24"/>
        </w:rPr>
        <w:t>. Абсолютные и относительные препятствия к заключению брака.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C06DE">
        <w:rPr>
          <w:rFonts w:ascii="Times New Roman" w:hAnsi="Times New Roman" w:cs="Times New Roman"/>
          <w:sz w:val="24"/>
          <w:szCs w:val="24"/>
        </w:rPr>
        <w:t>. Последствия вступления в брак. Расторжение брака.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C06DE">
        <w:rPr>
          <w:rFonts w:ascii="Times New Roman" w:hAnsi="Times New Roman" w:cs="Times New Roman"/>
          <w:sz w:val="24"/>
          <w:szCs w:val="24"/>
        </w:rPr>
        <w:t>. Канонические постановления, касающиеся церковного календаря.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3C06DE">
        <w:rPr>
          <w:rFonts w:ascii="Times New Roman" w:hAnsi="Times New Roman" w:cs="Times New Roman"/>
          <w:sz w:val="24"/>
          <w:szCs w:val="24"/>
        </w:rPr>
        <w:t xml:space="preserve">. Христианская смерть. 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3C06DE">
        <w:rPr>
          <w:rFonts w:ascii="Times New Roman" w:hAnsi="Times New Roman" w:cs="Times New Roman"/>
          <w:sz w:val="24"/>
          <w:szCs w:val="24"/>
        </w:rPr>
        <w:t xml:space="preserve">. Церковные </w:t>
      </w:r>
      <w:r>
        <w:rPr>
          <w:rFonts w:ascii="Times New Roman" w:hAnsi="Times New Roman" w:cs="Times New Roman"/>
          <w:sz w:val="24"/>
          <w:szCs w:val="24"/>
        </w:rPr>
        <w:t>наказания для клириков и мирян.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3C06DE">
        <w:rPr>
          <w:rFonts w:ascii="Times New Roman" w:hAnsi="Times New Roman" w:cs="Times New Roman"/>
          <w:sz w:val="24"/>
          <w:szCs w:val="24"/>
        </w:rPr>
        <w:t>. Высшее управление РПЦ по ныне действующему Уставу.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3C06DE">
        <w:rPr>
          <w:rFonts w:ascii="Times New Roman" w:hAnsi="Times New Roman" w:cs="Times New Roman"/>
          <w:sz w:val="24"/>
          <w:szCs w:val="24"/>
        </w:rPr>
        <w:t>. Поместный Собор и Архиерейский Собор по ныне действующему Уставу РПЦ.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3C06DE">
        <w:rPr>
          <w:rFonts w:ascii="Times New Roman" w:hAnsi="Times New Roman" w:cs="Times New Roman"/>
          <w:sz w:val="24"/>
          <w:szCs w:val="24"/>
        </w:rPr>
        <w:t>. Святейший Патриарх по ныне действующему Уставу РПЦ.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3C06DE">
        <w:rPr>
          <w:rFonts w:ascii="Times New Roman" w:hAnsi="Times New Roman" w:cs="Times New Roman"/>
          <w:sz w:val="24"/>
          <w:szCs w:val="24"/>
        </w:rPr>
        <w:t>. Священный Синод по ныне действующему Уставу РПЦ.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3C06DE">
        <w:rPr>
          <w:rFonts w:ascii="Times New Roman" w:hAnsi="Times New Roman" w:cs="Times New Roman"/>
          <w:sz w:val="24"/>
          <w:szCs w:val="24"/>
        </w:rPr>
        <w:t>. Канонические основания устройства и жизни прихода.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3C06DE">
        <w:rPr>
          <w:rFonts w:ascii="Times New Roman" w:hAnsi="Times New Roman" w:cs="Times New Roman"/>
          <w:sz w:val="24"/>
          <w:szCs w:val="24"/>
        </w:rPr>
        <w:t>. Приход в РПЦ по ныне действующему Уставу.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3C06DE">
        <w:rPr>
          <w:rFonts w:ascii="Times New Roman" w:hAnsi="Times New Roman" w:cs="Times New Roman"/>
          <w:sz w:val="24"/>
          <w:szCs w:val="24"/>
        </w:rPr>
        <w:t>. Канонические основания епархиального управления.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3C06DE">
        <w:rPr>
          <w:rFonts w:ascii="Times New Roman" w:hAnsi="Times New Roman" w:cs="Times New Roman"/>
          <w:sz w:val="24"/>
          <w:szCs w:val="24"/>
        </w:rPr>
        <w:t>. Епархиальное управление в РПЦ по ныне действующему Уставу.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3C06DE">
        <w:rPr>
          <w:rFonts w:ascii="Times New Roman" w:hAnsi="Times New Roman" w:cs="Times New Roman"/>
          <w:sz w:val="24"/>
          <w:szCs w:val="24"/>
        </w:rPr>
        <w:t>. Церковная собственность, распоряжение церковным имуществом по ныне де</w:t>
      </w:r>
      <w:r w:rsidRPr="003C06DE">
        <w:rPr>
          <w:rFonts w:ascii="Times New Roman" w:hAnsi="Times New Roman" w:cs="Times New Roman"/>
          <w:sz w:val="24"/>
          <w:szCs w:val="24"/>
        </w:rPr>
        <w:t>й</w:t>
      </w:r>
      <w:r w:rsidRPr="003C06DE">
        <w:rPr>
          <w:rFonts w:ascii="Times New Roman" w:hAnsi="Times New Roman" w:cs="Times New Roman"/>
          <w:sz w:val="24"/>
          <w:szCs w:val="24"/>
        </w:rPr>
        <w:t>ствующему Уставу РПЦ.</w:t>
      </w:r>
    </w:p>
    <w:p w:rsidR="007C083F" w:rsidRPr="003C06DE" w:rsidRDefault="007C083F" w:rsidP="007C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3C06DE">
        <w:rPr>
          <w:rFonts w:ascii="Times New Roman" w:hAnsi="Times New Roman" w:cs="Times New Roman"/>
          <w:sz w:val="24"/>
          <w:szCs w:val="24"/>
        </w:rPr>
        <w:t>. Церковный суд, инстанции церковно-судебной власти в РПЦ в современный период.</w:t>
      </w:r>
    </w:p>
    <w:p w:rsidR="001F30D0" w:rsidRDefault="001F30D0"/>
    <w:p w:rsidR="007C083F" w:rsidRDefault="007C083F"/>
    <w:sectPr w:rsidR="007C083F" w:rsidSect="001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083F"/>
    <w:rsid w:val="001F30D0"/>
    <w:rsid w:val="007C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b-ok.org/book/2746409/42ae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Company>Krokoz™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2018-10-30T08:26:00Z</dcterms:created>
  <dcterms:modified xsi:type="dcterms:W3CDTF">2018-10-30T08:34:00Z</dcterms:modified>
</cp:coreProperties>
</file>